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76273" w14:textId="75BB531F" w:rsidR="006C1411" w:rsidRDefault="0074012C" w:rsidP="00F4219F">
      <w:pPr>
        <w:pStyle w:val="NoSpacing"/>
        <w:jc w:val="center"/>
        <w:rPr>
          <w:b/>
          <w:sz w:val="24"/>
          <w:szCs w:val="24"/>
          <w:u w:val="single"/>
        </w:rPr>
      </w:pPr>
      <w:r w:rsidRPr="006B65BB">
        <w:rPr>
          <w:b/>
          <w:sz w:val="24"/>
          <w:szCs w:val="24"/>
          <w:u w:val="single"/>
        </w:rPr>
        <w:t xml:space="preserve">AFDOSS Strategic Planning </w:t>
      </w:r>
      <w:r w:rsidR="009B6D36">
        <w:rPr>
          <w:b/>
          <w:sz w:val="24"/>
          <w:szCs w:val="24"/>
          <w:u w:val="single"/>
        </w:rPr>
        <w:t>Draft FY2020</w:t>
      </w:r>
    </w:p>
    <w:p w14:paraId="4257B4BF" w14:textId="77777777" w:rsidR="00246E8A" w:rsidRDefault="00246E8A" w:rsidP="0065220A">
      <w:pPr>
        <w:spacing w:after="0" w:line="240" w:lineRule="auto"/>
        <w:jc w:val="both"/>
        <w:rPr>
          <w:sz w:val="24"/>
          <w:szCs w:val="24"/>
        </w:rPr>
      </w:pPr>
    </w:p>
    <w:p w14:paraId="1D084FDF" w14:textId="2AF20129" w:rsidR="001E3A11" w:rsidRPr="0065220A" w:rsidRDefault="00246E8A" w:rsidP="0065220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46E8A">
        <w:rPr>
          <w:b/>
          <w:sz w:val="24"/>
          <w:szCs w:val="24"/>
        </w:rPr>
        <w:t>Background</w:t>
      </w:r>
      <w:r>
        <w:rPr>
          <w:b/>
          <w:sz w:val="24"/>
          <w:szCs w:val="24"/>
        </w:rPr>
        <w:t xml:space="preserve"> &amp; Review/Adoption Process</w:t>
      </w:r>
      <w:r w:rsidRPr="00246E8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E3A11" w:rsidRPr="0065220A">
        <w:rPr>
          <w:sz w:val="24"/>
          <w:szCs w:val="24"/>
        </w:rPr>
        <w:t xml:space="preserve">This document will be </w:t>
      </w:r>
      <w:r>
        <w:rPr>
          <w:sz w:val="24"/>
          <w:szCs w:val="24"/>
        </w:rPr>
        <w:t xml:space="preserve">considered a “living document” to help drive annual activities, goals and objectives for the AFDOSS members. This Strategic Plan is to be </w:t>
      </w:r>
      <w:r w:rsidR="001E3A11" w:rsidRPr="0065220A">
        <w:rPr>
          <w:sz w:val="24"/>
          <w:szCs w:val="24"/>
        </w:rPr>
        <w:t xml:space="preserve">shared on the AFDOSS website </w:t>
      </w:r>
      <w:r w:rsidR="0065220A">
        <w:rPr>
          <w:sz w:val="24"/>
          <w:szCs w:val="24"/>
        </w:rPr>
        <w:t>with a</w:t>
      </w:r>
      <w:r>
        <w:rPr>
          <w:sz w:val="24"/>
          <w:szCs w:val="24"/>
        </w:rPr>
        <w:t xml:space="preserve"> </w:t>
      </w:r>
      <w:r w:rsidR="0065220A">
        <w:rPr>
          <w:sz w:val="24"/>
          <w:szCs w:val="24"/>
        </w:rPr>
        <w:t>30-day</w:t>
      </w:r>
      <w:r w:rsidR="001E3A11" w:rsidRPr="0065220A">
        <w:rPr>
          <w:sz w:val="24"/>
          <w:szCs w:val="24"/>
        </w:rPr>
        <w:t xml:space="preserve"> open comment period</w:t>
      </w:r>
      <w:r w:rsidR="0065220A">
        <w:rPr>
          <w:sz w:val="24"/>
          <w:szCs w:val="24"/>
        </w:rPr>
        <w:t xml:space="preserve"> </w:t>
      </w:r>
      <w:r w:rsidR="001E3A11" w:rsidRPr="0065220A">
        <w:rPr>
          <w:sz w:val="24"/>
          <w:szCs w:val="24"/>
        </w:rPr>
        <w:t>for membership to provide feedback</w:t>
      </w:r>
      <w:r w:rsidR="0065220A">
        <w:rPr>
          <w:sz w:val="24"/>
          <w:szCs w:val="24"/>
        </w:rPr>
        <w:t xml:space="preserve">. Any feedback received </w:t>
      </w:r>
      <w:r w:rsidR="001E3A11" w:rsidRPr="0065220A">
        <w:rPr>
          <w:sz w:val="24"/>
          <w:szCs w:val="24"/>
        </w:rPr>
        <w:t>will be reviewed by the AFDOSS Board and incorporated into the document</w:t>
      </w:r>
      <w:r w:rsidR="0065220A">
        <w:rPr>
          <w:sz w:val="24"/>
          <w:szCs w:val="24"/>
        </w:rPr>
        <w:t xml:space="preserve"> as appropriate</w:t>
      </w:r>
      <w:r w:rsidR="001E3A11" w:rsidRPr="0065220A">
        <w:rPr>
          <w:sz w:val="24"/>
          <w:szCs w:val="24"/>
        </w:rPr>
        <w:t>. A final draft will be shared with regular/active members to vote on for formal adoption</w:t>
      </w:r>
      <w:r>
        <w:rPr>
          <w:sz w:val="24"/>
          <w:szCs w:val="24"/>
        </w:rPr>
        <w:t xml:space="preserve"> in 2020</w:t>
      </w:r>
      <w:r w:rsidR="001E3A11" w:rsidRPr="0065220A">
        <w:rPr>
          <w:sz w:val="24"/>
          <w:szCs w:val="24"/>
        </w:rPr>
        <w:t>.</w:t>
      </w:r>
      <w:r w:rsidR="003D357B">
        <w:rPr>
          <w:sz w:val="24"/>
          <w:szCs w:val="24"/>
        </w:rPr>
        <w:t xml:space="preserve"> </w:t>
      </w:r>
      <w:r w:rsidR="001E3A11" w:rsidRPr="0065220A">
        <w:rPr>
          <w:sz w:val="24"/>
          <w:szCs w:val="24"/>
        </w:rPr>
        <w:t xml:space="preserve">This document will </w:t>
      </w:r>
      <w:r>
        <w:rPr>
          <w:sz w:val="24"/>
          <w:szCs w:val="24"/>
        </w:rPr>
        <w:t xml:space="preserve">be maintained by the AFDOSS Board and is intended </w:t>
      </w:r>
      <w:r w:rsidR="001E3A11" w:rsidRPr="0065220A">
        <w:rPr>
          <w:sz w:val="24"/>
          <w:szCs w:val="24"/>
        </w:rPr>
        <w:t xml:space="preserve">to be reviewed and updated annually. During the Annual Education Meeting, the Board will provide </w:t>
      </w:r>
      <w:r w:rsidR="0065220A">
        <w:rPr>
          <w:sz w:val="24"/>
          <w:szCs w:val="24"/>
        </w:rPr>
        <w:t>a</w:t>
      </w:r>
      <w:r w:rsidR="0065220A" w:rsidRPr="0065220A">
        <w:rPr>
          <w:sz w:val="24"/>
          <w:szCs w:val="24"/>
        </w:rPr>
        <w:t xml:space="preserve"> progress</w:t>
      </w:r>
      <w:r w:rsidR="0065220A">
        <w:rPr>
          <w:sz w:val="24"/>
          <w:szCs w:val="24"/>
        </w:rPr>
        <w:t xml:space="preserve"> report, with </w:t>
      </w:r>
      <w:r w:rsidR="0065220A" w:rsidRPr="0065220A">
        <w:rPr>
          <w:sz w:val="24"/>
          <w:szCs w:val="24"/>
        </w:rPr>
        <w:t>time for additional member feedback and input. The document may be revised annually to help continue serving as a “road map” for the Board to follow</w:t>
      </w:r>
      <w:r w:rsidR="0065220A">
        <w:rPr>
          <w:sz w:val="24"/>
          <w:szCs w:val="24"/>
        </w:rPr>
        <w:t>, with ongoing member input.</w:t>
      </w:r>
    </w:p>
    <w:p w14:paraId="0EBF35B8" w14:textId="0CFF530A" w:rsidR="005A4F9A" w:rsidRDefault="005A4F9A" w:rsidP="00F4219F">
      <w:pPr>
        <w:pStyle w:val="NoSpacing"/>
        <w:rPr>
          <w:b/>
          <w:color w:val="FF0000"/>
          <w:sz w:val="24"/>
          <w:szCs w:val="24"/>
        </w:rPr>
      </w:pPr>
    </w:p>
    <w:p w14:paraId="2F5C3562" w14:textId="77777777" w:rsidR="00CF0AB7" w:rsidRDefault="00CF0AB7" w:rsidP="00CF0AB7">
      <w:pPr>
        <w:pStyle w:val="NoSpacing"/>
        <w:rPr>
          <w:i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 xml:space="preserve">Principals: </w:t>
      </w:r>
    </w:p>
    <w:p w14:paraId="7F78CB69" w14:textId="77777777" w:rsidR="00CF0AB7" w:rsidRDefault="00CF0AB7" w:rsidP="00CF0AB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AFDOSS members are comprised of regulatory (federal/state/local), i</w:t>
      </w:r>
      <w:r w:rsidRPr="00326082">
        <w:rPr>
          <w:sz w:val="24"/>
          <w:szCs w:val="24"/>
        </w:rPr>
        <w:t>ndustry</w:t>
      </w:r>
      <w:r>
        <w:rPr>
          <w:sz w:val="24"/>
          <w:szCs w:val="24"/>
        </w:rPr>
        <w:t xml:space="preserve"> representatives and associations, academia and consumers who are all dedicated to the vision and mission of the organization. The values that guide the work of AFDOSS include collaboration, commitment, respect + honesty, relationship building, scientific knowledge + background, experience + expertise, and a passion to advance product safety within the areas of food, cosmetics and drugs &amp; devices. </w:t>
      </w:r>
    </w:p>
    <w:p w14:paraId="3A216CEB" w14:textId="77777777" w:rsidR="00CF0AB7" w:rsidRDefault="00CF0AB7" w:rsidP="00F4219F">
      <w:pPr>
        <w:pStyle w:val="NoSpacing"/>
        <w:rPr>
          <w:b/>
          <w:color w:val="FF0000"/>
          <w:sz w:val="24"/>
          <w:szCs w:val="24"/>
        </w:rPr>
      </w:pPr>
    </w:p>
    <w:p w14:paraId="2C42CD35" w14:textId="77777777" w:rsidR="009B6D36" w:rsidRDefault="00E51E3C" w:rsidP="00CF0AB7">
      <w:pPr>
        <w:pStyle w:val="NoSpacing"/>
        <w:ind w:left="720"/>
        <w:rPr>
          <w:b/>
          <w:color w:val="FF0000"/>
          <w:sz w:val="24"/>
          <w:szCs w:val="24"/>
        </w:rPr>
      </w:pPr>
      <w:r w:rsidRPr="0007302A">
        <w:rPr>
          <w:b/>
          <w:i/>
          <w:color w:val="FF0000"/>
          <w:sz w:val="24"/>
          <w:szCs w:val="24"/>
        </w:rPr>
        <w:t>Vision</w:t>
      </w:r>
      <w:r w:rsidR="0007302A" w:rsidRPr="0007302A">
        <w:rPr>
          <w:b/>
          <w:i/>
          <w:color w:val="FF0000"/>
          <w:sz w:val="24"/>
          <w:szCs w:val="24"/>
        </w:rPr>
        <w:t>:</w:t>
      </w:r>
      <w:r w:rsidR="0007302A">
        <w:rPr>
          <w:b/>
          <w:color w:val="FF0000"/>
          <w:sz w:val="24"/>
          <w:szCs w:val="24"/>
        </w:rPr>
        <w:t xml:space="preserve"> </w:t>
      </w:r>
    </w:p>
    <w:p w14:paraId="6B87090B" w14:textId="0648A732" w:rsidR="00EA2A57" w:rsidRDefault="00542466" w:rsidP="00CF0AB7">
      <w:pPr>
        <w:pStyle w:val="NoSpacing"/>
        <w:ind w:left="720"/>
        <w:rPr>
          <w:b/>
          <w:i/>
          <w:sz w:val="24"/>
          <w:szCs w:val="24"/>
        </w:rPr>
      </w:pPr>
      <w:r w:rsidRPr="00CB69E1">
        <w:rPr>
          <w:b/>
          <w:i/>
          <w:sz w:val="24"/>
          <w:szCs w:val="24"/>
        </w:rPr>
        <w:t xml:space="preserve">To be the leading organization of </w:t>
      </w:r>
      <w:r w:rsidR="0078554D">
        <w:rPr>
          <w:b/>
          <w:i/>
          <w:sz w:val="24"/>
          <w:szCs w:val="24"/>
        </w:rPr>
        <w:t>food</w:t>
      </w:r>
      <w:r w:rsidR="007C260A">
        <w:rPr>
          <w:b/>
          <w:i/>
          <w:sz w:val="24"/>
          <w:szCs w:val="24"/>
        </w:rPr>
        <w:t>, drug</w:t>
      </w:r>
      <w:r w:rsidR="004C32F5">
        <w:rPr>
          <w:b/>
          <w:i/>
          <w:sz w:val="24"/>
          <w:szCs w:val="24"/>
        </w:rPr>
        <w:t>, cosmetic &amp;</w:t>
      </w:r>
      <w:r w:rsidR="007C260A">
        <w:rPr>
          <w:b/>
          <w:i/>
          <w:sz w:val="24"/>
          <w:szCs w:val="24"/>
        </w:rPr>
        <w:t xml:space="preserve"> device protection </w:t>
      </w:r>
      <w:r w:rsidRPr="00CB69E1">
        <w:rPr>
          <w:b/>
          <w:i/>
          <w:sz w:val="24"/>
          <w:szCs w:val="24"/>
        </w:rPr>
        <w:t xml:space="preserve">professionals </w:t>
      </w:r>
      <w:r w:rsidR="009B6D36">
        <w:rPr>
          <w:b/>
          <w:i/>
          <w:sz w:val="24"/>
          <w:szCs w:val="24"/>
        </w:rPr>
        <w:t xml:space="preserve">in the Southeast. </w:t>
      </w:r>
    </w:p>
    <w:p w14:paraId="6DF5C077" w14:textId="77777777" w:rsidR="00EA2A57" w:rsidRDefault="00EA2A57" w:rsidP="00CF0AB7">
      <w:pPr>
        <w:pStyle w:val="NoSpacing"/>
        <w:ind w:left="720"/>
        <w:rPr>
          <w:b/>
          <w:i/>
          <w:sz w:val="24"/>
          <w:szCs w:val="24"/>
        </w:rPr>
      </w:pPr>
    </w:p>
    <w:p w14:paraId="17B7EE96" w14:textId="77777777" w:rsidR="009B6D36" w:rsidRDefault="00EA2A57" w:rsidP="00CF0AB7">
      <w:pPr>
        <w:pStyle w:val="NoSpacing"/>
        <w:ind w:left="720"/>
        <w:rPr>
          <w:b/>
          <w:i/>
          <w:color w:val="FF0000"/>
          <w:sz w:val="24"/>
          <w:szCs w:val="24"/>
        </w:rPr>
      </w:pPr>
      <w:r w:rsidRPr="00AB1C9E">
        <w:rPr>
          <w:b/>
          <w:i/>
          <w:color w:val="FF0000"/>
          <w:sz w:val="24"/>
          <w:szCs w:val="24"/>
        </w:rPr>
        <w:t xml:space="preserve">Mission: </w:t>
      </w:r>
    </w:p>
    <w:p w14:paraId="2D2DBA46" w14:textId="3687EDBB" w:rsidR="00143315" w:rsidRPr="00CB69E1" w:rsidRDefault="004C136F" w:rsidP="00CF0AB7">
      <w:pPr>
        <w:pStyle w:val="NoSpacing"/>
        <w:ind w:left="720"/>
        <w:rPr>
          <w:b/>
          <w:i/>
          <w:sz w:val="24"/>
          <w:szCs w:val="24"/>
        </w:rPr>
      </w:pPr>
      <w:r w:rsidRPr="004C136F">
        <w:rPr>
          <w:b/>
          <w:i/>
          <w:sz w:val="24"/>
          <w:szCs w:val="24"/>
        </w:rPr>
        <w:t xml:space="preserve">To develop </w:t>
      </w:r>
      <w:r w:rsidR="00794E33" w:rsidRPr="004C136F">
        <w:rPr>
          <w:b/>
          <w:i/>
          <w:sz w:val="24"/>
          <w:szCs w:val="24"/>
        </w:rPr>
        <w:t>inno</w:t>
      </w:r>
      <w:r w:rsidRPr="004C136F">
        <w:rPr>
          <w:b/>
          <w:i/>
          <w:sz w:val="24"/>
          <w:szCs w:val="24"/>
        </w:rPr>
        <w:t>vative</w:t>
      </w:r>
      <w:r w:rsidR="00794E33" w:rsidRPr="004C136F">
        <w:rPr>
          <w:b/>
          <w:i/>
          <w:sz w:val="24"/>
          <w:szCs w:val="24"/>
        </w:rPr>
        <w:t xml:space="preserve"> </w:t>
      </w:r>
      <w:r w:rsidR="00794E33" w:rsidRPr="00CB69E1">
        <w:rPr>
          <w:b/>
          <w:i/>
          <w:sz w:val="24"/>
          <w:szCs w:val="24"/>
        </w:rPr>
        <w:t xml:space="preserve">solutions and </w:t>
      </w:r>
      <w:r w:rsidR="00542466" w:rsidRPr="00CB69E1">
        <w:rPr>
          <w:b/>
          <w:i/>
          <w:sz w:val="24"/>
          <w:szCs w:val="24"/>
        </w:rPr>
        <w:t>advocat</w:t>
      </w:r>
      <w:r>
        <w:rPr>
          <w:b/>
          <w:i/>
          <w:sz w:val="24"/>
          <w:szCs w:val="24"/>
        </w:rPr>
        <w:t>e</w:t>
      </w:r>
      <w:r w:rsidR="00542466" w:rsidRPr="00CB69E1">
        <w:rPr>
          <w:b/>
          <w:i/>
          <w:sz w:val="24"/>
          <w:szCs w:val="24"/>
        </w:rPr>
        <w:t xml:space="preserve"> for effective regulation</w:t>
      </w:r>
      <w:r w:rsidR="0027332E">
        <w:rPr>
          <w:b/>
          <w:i/>
          <w:sz w:val="24"/>
          <w:szCs w:val="24"/>
        </w:rPr>
        <w:t xml:space="preserve"> </w:t>
      </w:r>
      <w:r w:rsidR="004C32F5">
        <w:rPr>
          <w:b/>
          <w:i/>
          <w:sz w:val="24"/>
          <w:szCs w:val="24"/>
        </w:rPr>
        <w:t>through</w:t>
      </w:r>
      <w:r w:rsidR="0027332E">
        <w:rPr>
          <w:b/>
          <w:i/>
          <w:sz w:val="24"/>
          <w:szCs w:val="24"/>
        </w:rPr>
        <w:t xml:space="preserve"> collaboration and </w:t>
      </w:r>
      <w:r w:rsidR="00542466" w:rsidRPr="00CB69E1">
        <w:rPr>
          <w:b/>
          <w:i/>
          <w:sz w:val="24"/>
          <w:szCs w:val="24"/>
        </w:rPr>
        <w:t>educati</w:t>
      </w:r>
      <w:r w:rsidR="008776E4" w:rsidRPr="00CB69E1">
        <w:rPr>
          <w:b/>
          <w:i/>
          <w:sz w:val="24"/>
          <w:szCs w:val="24"/>
        </w:rPr>
        <w:t>on</w:t>
      </w:r>
      <w:r w:rsidR="00542466" w:rsidRPr="00CB69E1">
        <w:rPr>
          <w:b/>
          <w:i/>
          <w:sz w:val="24"/>
          <w:szCs w:val="24"/>
        </w:rPr>
        <w:t xml:space="preserve"> to</w:t>
      </w:r>
      <w:r w:rsidR="008776E4" w:rsidRPr="00CB69E1">
        <w:rPr>
          <w:b/>
          <w:i/>
          <w:sz w:val="24"/>
          <w:szCs w:val="24"/>
        </w:rPr>
        <w:t xml:space="preserve"> advance </w:t>
      </w:r>
      <w:r w:rsidR="009443D9">
        <w:rPr>
          <w:b/>
          <w:i/>
          <w:sz w:val="24"/>
          <w:szCs w:val="24"/>
        </w:rPr>
        <w:t>product safety</w:t>
      </w:r>
      <w:r w:rsidR="009B6D36">
        <w:rPr>
          <w:b/>
          <w:i/>
          <w:sz w:val="24"/>
          <w:szCs w:val="24"/>
        </w:rPr>
        <w:t xml:space="preserve"> in the U.S. </w:t>
      </w:r>
    </w:p>
    <w:p w14:paraId="5953C2BC" w14:textId="2ADB9712" w:rsidR="00587705" w:rsidRDefault="00587705" w:rsidP="0058770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53F6727" w14:textId="11A6130E" w:rsidR="00B0783A" w:rsidRPr="00A263C9" w:rsidRDefault="009B6D36" w:rsidP="00587705">
      <w:pPr>
        <w:spacing w:after="0" w:line="240" w:lineRule="auto"/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>Goal Setting for FY2020 (and beyond):</w:t>
      </w:r>
    </w:p>
    <w:p w14:paraId="3250D43E" w14:textId="77777777" w:rsidR="009B6D36" w:rsidRPr="00A263C9" w:rsidRDefault="009B6D36" w:rsidP="009B6D3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Keep in mind…</w:t>
      </w:r>
    </w:p>
    <w:p w14:paraId="61EB2DC1" w14:textId="77777777" w:rsidR="009B6D36" w:rsidRPr="00A263C9" w:rsidRDefault="009B6D36" w:rsidP="009B6D36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263C9">
        <w:rPr>
          <w:rFonts w:ascii="Calibri" w:eastAsia="Calibri" w:hAnsi="Calibri" w:cs="Times New Roman"/>
          <w:sz w:val="24"/>
          <w:szCs w:val="24"/>
        </w:rPr>
        <w:t xml:space="preserve">A </w:t>
      </w:r>
      <w:r w:rsidRPr="00A263C9">
        <w:rPr>
          <w:rFonts w:ascii="Calibri" w:eastAsia="Calibri" w:hAnsi="Calibri" w:cs="Times New Roman"/>
          <w:b/>
          <w:bCs/>
          <w:sz w:val="24"/>
          <w:szCs w:val="24"/>
        </w:rPr>
        <w:t>goal</w:t>
      </w:r>
      <w:r w:rsidRPr="00A263C9">
        <w:rPr>
          <w:rFonts w:ascii="Calibri" w:eastAsia="Calibri" w:hAnsi="Calibri" w:cs="Times New Roman"/>
          <w:sz w:val="24"/>
          <w:szCs w:val="24"/>
        </w:rPr>
        <w:t xml:space="preserve"> is where you want to be, a destination (long-term)</w:t>
      </w:r>
    </w:p>
    <w:p w14:paraId="16474026" w14:textId="77777777" w:rsidR="009B6D36" w:rsidRPr="00A263C9" w:rsidRDefault="009B6D36" w:rsidP="009B6D36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263C9">
        <w:rPr>
          <w:rFonts w:ascii="Calibri" w:eastAsia="Calibri" w:hAnsi="Calibri" w:cs="Times New Roman"/>
          <w:sz w:val="24"/>
          <w:szCs w:val="24"/>
        </w:rPr>
        <w:t xml:space="preserve">An </w:t>
      </w:r>
      <w:r w:rsidRPr="00A263C9">
        <w:rPr>
          <w:rFonts w:ascii="Calibri" w:eastAsia="Calibri" w:hAnsi="Calibri" w:cs="Times New Roman"/>
          <w:b/>
          <w:bCs/>
          <w:sz w:val="24"/>
          <w:szCs w:val="24"/>
        </w:rPr>
        <w:t>objective</w:t>
      </w:r>
      <w:r w:rsidRPr="00A263C9">
        <w:rPr>
          <w:rFonts w:ascii="Calibri" w:eastAsia="Calibri" w:hAnsi="Calibri" w:cs="Times New Roman"/>
          <w:sz w:val="24"/>
          <w:szCs w:val="24"/>
        </w:rPr>
        <w:t xml:space="preserve"> is the direction you must take to get to your destination (the measure of change – therefore it should be </w:t>
      </w:r>
      <w:r w:rsidRPr="00A263C9">
        <w:rPr>
          <w:rFonts w:ascii="Calibri" w:eastAsia="Calibri" w:hAnsi="Calibri" w:cs="Times New Roman"/>
          <w:bCs/>
          <w:sz w:val="24"/>
          <w:szCs w:val="24"/>
          <w:u w:val="single"/>
        </w:rPr>
        <w:t>S</w:t>
      </w:r>
      <w:r w:rsidRPr="00A263C9">
        <w:rPr>
          <w:rFonts w:ascii="Calibri" w:eastAsia="Calibri" w:hAnsi="Calibri" w:cs="Times New Roman"/>
          <w:sz w:val="24"/>
          <w:szCs w:val="24"/>
        </w:rPr>
        <w:t xml:space="preserve">pecific, </w:t>
      </w:r>
      <w:r w:rsidRPr="00A263C9">
        <w:rPr>
          <w:rFonts w:ascii="Calibri" w:eastAsia="Calibri" w:hAnsi="Calibri" w:cs="Times New Roman"/>
          <w:bCs/>
          <w:sz w:val="24"/>
          <w:szCs w:val="24"/>
          <w:u w:val="single"/>
        </w:rPr>
        <w:t>M</w:t>
      </w:r>
      <w:r w:rsidRPr="00A263C9">
        <w:rPr>
          <w:rFonts w:ascii="Calibri" w:eastAsia="Calibri" w:hAnsi="Calibri" w:cs="Times New Roman"/>
          <w:sz w:val="24"/>
          <w:szCs w:val="24"/>
        </w:rPr>
        <w:t xml:space="preserve">easurable, </w:t>
      </w:r>
      <w:r w:rsidRPr="00A263C9">
        <w:rPr>
          <w:rFonts w:ascii="Calibri" w:eastAsia="Calibri" w:hAnsi="Calibri" w:cs="Times New Roman"/>
          <w:bCs/>
          <w:sz w:val="24"/>
          <w:szCs w:val="24"/>
          <w:u w:val="single"/>
        </w:rPr>
        <w:t>A</w:t>
      </w:r>
      <w:r w:rsidRPr="00A263C9">
        <w:rPr>
          <w:rFonts w:ascii="Calibri" w:eastAsia="Calibri" w:hAnsi="Calibri" w:cs="Times New Roman"/>
          <w:sz w:val="24"/>
          <w:szCs w:val="24"/>
        </w:rPr>
        <w:t xml:space="preserve">chievable, and have </w:t>
      </w:r>
      <w:r w:rsidRPr="00A263C9">
        <w:rPr>
          <w:rFonts w:ascii="Calibri" w:eastAsia="Calibri" w:hAnsi="Calibri" w:cs="Times New Roman"/>
          <w:bCs/>
          <w:sz w:val="24"/>
          <w:szCs w:val="24"/>
          <w:u w:val="single"/>
        </w:rPr>
        <w:t>T</w:t>
      </w:r>
      <w:r w:rsidRPr="00A263C9">
        <w:rPr>
          <w:rFonts w:ascii="Calibri" w:eastAsia="Calibri" w:hAnsi="Calibri" w:cs="Times New Roman"/>
          <w:sz w:val="24"/>
          <w:szCs w:val="24"/>
        </w:rPr>
        <w:t>imelines associated)</w:t>
      </w:r>
    </w:p>
    <w:p w14:paraId="4674AF05" w14:textId="77777777" w:rsidR="009B6D36" w:rsidRPr="00A263C9" w:rsidRDefault="009B6D36" w:rsidP="009B6D36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263C9">
        <w:rPr>
          <w:rFonts w:ascii="Calibri" w:eastAsia="Calibri" w:hAnsi="Calibri" w:cs="Times New Roman"/>
          <w:sz w:val="24"/>
          <w:szCs w:val="24"/>
        </w:rPr>
        <w:t xml:space="preserve">A </w:t>
      </w:r>
      <w:r w:rsidRPr="00A263C9">
        <w:rPr>
          <w:rFonts w:ascii="Calibri" w:eastAsia="Calibri" w:hAnsi="Calibri" w:cs="Times New Roman"/>
          <w:b/>
          <w:bCs/>
          <w:sz w:val="24"/>
          <w:szCs w:val="24"/>
        </w:rPr>
        <w:t>strategy</w:t>
      </w:r>
      <w:r w:rsidRPr="00A263C9">
        <w:rPr>
          <w:rFonts w:ascii="Calibri" w:eastAsia="Calibri" w:hAnsi="Calibri" w:cs="Times New Roman"/>
          <w:sz w:val="24"/>
          <w:szCs w:val="24"/>
        </w:rPr>
        <w:t xml:space="preserve"> is what you must do to get there (how we make it happen)</w:t>
      </w:r>
    </w:p>
    <w:p w14:paraId="7DEA4030" w14:textId="77777777" w:rsidR="009B6D36" w:rsidRDefault="009B6D36" w:rsidP="0058770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9B80682" w14:textId="78999221" w:rsidR="00A263C9" w:rsidRPr="009B6D36" w:rsidRDefault="009B6D36" w:rsidP="0058770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B6D36">
        <w:rPr>
          <w:rFonts w:ascii="Calibri" w:eastAsia="Calibri" w:hAnsi="Calibri" w:cs="Times New Roman"/>
          <w:sz w:val="24"/>
          <w:szCs w:val="24"/>
        </w:rPr>
        <w:t>Please r</w:t>
      </w:r>
      <w:r w:rsidR="00A80128" w:rsidRPr="009B6D36">
        <w:rPr>
          <w:rFonts w:ascii="Calibri" w:eastAsia="Calibri" w:hAnsi="Calibri" w:cs="Times New Roman"/>
          <w:sz w:val="24"/>
          <w:szCs w:val="24"/>
        </w:rPr>
        <w:t xml:space="preserve">eview and consider these </w:t>
      </w:r>
      <w:r w:rsidRPr="009B6D36">
        <w:rPr>
          <w:rFonts w:ascii="Calibri" w:eastAsia="Calibri" w:hAnsi="Calibri" w:cs="Times New Roman"/>
          <w:sz w:val="24"/>
          <w:szCs w:val="24"/>
        </w:rPr>
        <w:t>draft</w:t>
      </w:r>
      <w:r w:rsidR="00A80128" w:rsidRPr="009B6D36">
        <w:rPr>
          <w:rFonts w:ascii="Calibri" w:eastAsia="Calibri" w:hAnsi="Calibri" w:cs="Times New Roman"/>
          <w:sz w:val="24"/>
          <w:szCs w:val="24"/>
        </w:rPr>
        <w:t xml:space="preserve"> </w:t>
      </w:r>
      <w:r w:rsidR="00A263C9" w:rsidRPr="009B6D36">
        <w:rPr>
          <w:rFonts w:ascii="Calibri" w:eastAsia="Calibri" w:hAnsi="Calibri" w:cs="Times New Roman"/>
          <w:sz w:val="24"/>
          <w:szCs w:val="24"/>
        </w:rPr>
        <w:t>goals with some starting objectives</w:t>
      </w:r>
      <w:r w:rsidRPr="009B6D36">
        <w:rPr>
          <w:rFonts w:ascii="Calibri" w:eastAsia="Calibri" w:hAnsi="Calibri" w:cs="Times New Roman"/>
          <w:sz w:val="24"/>
          <w:szCs w:val="24"/>
        </w:rPr>
        <w:t xml:space="preserve"> and </w:t>
      </w:r>
      <w:r w:rsidR="00A263C9" w:rsidRPr="009B6D36">
        <w:rPr>
          <w:rFonts w:ascii="Calibri" w:eastAsia="Calibri" w:hAnsi="Calibri" w:cs="Times New Roman"/>
          <w:sz w:val="24"/>
          <w:szCs w:val="24"/>
        </w:rPr>
        <w:t>strategies</w:t>
      </w:r>
      <w:r w:rsidR="00A80128" w:rsidRPr="009B6D36">
        <w:rPr>
          <w:rFonts w:ascii="Calibri" w:eastAsia="Calibri" w:hAnsi="Calibri" w:cs="Times New Roman"/>
          <w:sz w:val="24"/>
          <w:szCs w:val="24"/>
        </w:rPr>
        <w:t xml:space="preserve">. Do </w:t>
      </w:r>
      <w:r w:rsidRPr="009B6D36">
        <w:rPr>
          <w:rFonts w:ascii="Calibri" w:eastAsia="Calibri" w:hAnsi="Calibri" w:cs="Times New Roman"/>
          <w:sz w:val="24"/>
          <w:szCs w:val="24"/>
        </w:rPr>
        <w:t>these</w:t>
      </w:r>
      <w:r w:rsidR="00A80128" w:rsidRPr="009B6D36">
        <w:rPr>
          <w:rFonts w:ascii="Calibri" w:eastAsia="Calibri" w:hAnsi="Calibri" w:cs="Times New Roman"/>
          <w:sz w:val="24"/>
          <w:szCs w:val="24"/>
        </w:rPr>
        <w:t xml:space="preserve"> capture </w:t>
      </w:r>
      <w:r w:rsidRPr="009B6D36">
        <w:rPr>
          <w:rFonts w:ascii="Calibri" w:eastAsia="Calibri" w:hAnsi="Calibri" w:cs="Times New Roman"/>
          <w:sz w:val="24"/>
          <w:szCs w:val="24"/>
        </w:rPr>
        <w:t xml:space="preserve">the primary goals AFDOSS needs to focus on accomplishing? Do the objectives make sense? The strategies are a sample of example steps the board may take to help the organization meet the objectives after this draft is finalized. </w:t>
      </w:r>
    </w:p>
    <w:p w14:paraId="064F3B30" w14:textId="289E648D" w:rsidR="00AE52CB" w:rsidRDefault="00AE52CB" w:rsidP="0058770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21EC883" w14:textId="77777777" w:rsidR="00246E8A" w:rsidRDefault="00246E8A" w:rsidP="00206AE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8FE2B15" w14:textId="77777777" w:rsidR="00246E8A" w:rsidRDefault="00246E8A" w:rsidP="00206AE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AE0A73B" w14:textId="51FF44C5" w:rsidR="00F237FD" w:rsidRPr="00246E8A" w:rsidRDefault="00F812E4" w:rsidP="00206AE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246E8A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 xml:space="preserve">Goal: Continue to offer a productive forum for </w:t>
      </w:r>
      <w:r w:rsidR="00F237FD" w:rsidRPr="00246E8A">
        <w:rPr>
          <w:rFonts w:ascii="Calibri" w:eastAsia="Calibri" w:hAnsi="Calibri" w:cs="Times New Roman"/>
          <w:b/>
          <w:sz w:val="24"/>
          <w:szCs w:val="24"/>
          <w:u w:val="single"/>
        </w:rPr>
        <w:t>collaboration among all stakeholders.</w:t>
      </w:r>
    </w:p>
    <w:p w14:paraId="4CE5BCB3" w14:textId="77777777" w:rsidR="009E1AC2" w:rsidRPr="008D3577" w:rsidRDefault="00E00FAA" w:rsidP="000466E8">
      <w:pPr>
        <w:pStyle w:val="NoSpacing"/>
        <w:rPr>
          <w:b/>
          <w:sz w:val="24"/>
          <w:szCs w:val="24"/>
        </w:rPr>
      </w:pPr>
      <w:r w:rsidRPr="008D3577">
        <w:rPr>
          <w:b/>
          <w:sz w:val="24"/>
          <w:szCs w:val="24"/>
        </w:rPr>
        <w:t>Objective</w:t>
      </w:r>
      <w:r w:rsidR="009E1AC2" w:rsidRPr="008D3577">
        <w:rPr>
          <w:b/>
          <w:sz w:val="24"/>
          <w:szCs w:val="24"/>
        </w:rPr>
        <w:t>s</w:t>
      </w:r>
      <w:r w:rsidRPr="008D3577">
        <w:rPr>
          <w:b/>
          <w:sz w:val="24"/>
          <w:szCs w:val="24"/>
        </w:rPr>
        <w:t xml:space="preserve">: </w:t>
      </w:r>
    </w:p>
    <w:p w14:paraId="1FC0DD44" w14:textId="4FCBA09C" w:rsidR="00E00FAA" w:rsidRDefault="00E00FAA" w:rsidP="008D3577">
      <w:pPr>
        <w:pStyle w:val="ListParagraph"/>
        <w:numPr>
          <w:ilvl w:val="0"/>
          <w:numId w:val="36"/>
        </w:numPr>
        <w:spacing w:after="0" w:line="240" w:lineRule="auto"/>
        <w:rPr>
          <w:b/>
          <w:sz w:val="24"/>
          <w:szCs w:val="24"/>
        </w:rPr>
      </w:pPr>
      <w:r w:rsidRPr="001E3A11">
        <w:rPr>
          <w:b/>
          <w:sz w:val="24"/>
          <w:szCs w:val="24"/>
        </w:rPr>
        <w:t xml:space="preserve">Continue to recruit </w:t>
      </w:r>
      <w:r w:rsidR="00A263C9" w:rsidRPr="001E3A11">
        <w:rPr>
          <w:b/>
          <w:sz w:val="24"/>
          <w:szCs w:val="24"/>
        </w:rPr>
        <w:t xml:space="preserve">new </w:t>
      </w:r>
      <w:r w:rsidRPr="001E3A11">
        <w:rPr>
          <w:b/>
          <w:sz w:val="24"/>
          <w:szCs w:val="24"/>
        </w:rPr>
        <w:t>membership</w:t>
      </w:r>
      <w:r w:rsidR="00A263C9" w:rsidRPr="001E3A11">
        <w:rPr>
          <w:b/>
          <w:sz w:val="24"/>
          <w:szCs w:val="24"/>
        </w:rPr>
        <w:t xml:space="preserve"> </w:t>
      </w:r>
      <w:r w:rsidR="008D3577" w:rsidRPr="001E3A11">
        <w:rPr>
          <w:b/>
          <w:sz w:val="24"/>
          <w:szCs w:val="24"/>
        </w:rPr>
        <w:t xml:space="preserve">while retaining </w:t>
      </w:r>
      <w:r w:rsidR="00A263C9" w:rsidRPr="001E3A11">
        <w:rPr>
          <w:b/>
          <w:sz w:val="24"/>
          <w:szCs w:val="24"/>
        </w:rPr>
        <w:t xml:space="preserve">existing members. </w:t>
      </w:r>
    </w:p>
    <w:p w14:paraId="79882E6F" w14:textId="7742FF35" w:rsidR="001E3A11" w:rsidRPr="001E3A11" w:rsidRDefault="001E3A11" w:rsidP="001E3A11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 w:rsidRPr="001E3A11">
        <w:rPr>
          <w:sz w:val="24"/>
          <w:szCs w:val="24"/>
        </w:rPr>
        <w:t>Update AFDOSS By-Laws to reflect this new mission &amp; maintain the constitution in a manner that well-represents all our stakeholders</w:t>
      </w:r>
    </w:p>
    <w:p w14:paraId="786A6436" w14:textId="6045913C" w:rsidR="001E3A11" w:rsidRPr="001E3A11" w:rsidRDefault="001E3A11" w:rsidP="001E3A11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 w:rsidRPr="001E3A11">
        <w:rPr>
          <w:sz w:val="24"/>
          <w:szCs w:val="24"/>
        </w:rPr>
        <w:t>Advertise AEC event at other similar events to cross-promote and grow membership</w:t>
      </w:r>
    </w:p>
    <w:p w14:paraId="42146059" w14:textId="5187B470" w:rsidR="001E3A11" w:rsidRPr="007D63FA" w:rsidRDefault="001E3A11" w:rsidP="009D2867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 w:rsidRPr="007D63FA">
        <w:rPr>
          <w:sz w:val="24"/>
          <w:szCs w:val="24"/>
        </w:rPr>
        <w:t>Encourage increased participation from locals &amp; industry within both retail &amp; manufactured food sectors</w:t>
      </w:r>
    </w:p>
    <w:p w14:paraId="4B5A3AA9" w14:textId="05AAF132" w:rsidR="00891453" w:rsidRDefault="007A6EAB" w:rsidP="009D2867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Conduct a</w:t>
      </w:r>
      <w:r w:rsidRPr="007D63FA">
        <w:rPr>
          <w:sz w:val="24"/>
          <w:szCs w:val="24"/>
        </w:rPr>
        <w:t>nnual</w:t>
      </w:r>
      <w:r>
        <w:rPr>
          <w:sz w:val="24"/>
          <w:szCs w:val="24"/>
        </w:rPr>
        <w:t xml:space="preserve"> </w:t>
      </w:r>
      <w:r w:rsidR="000F6F0F" w:rsidRPr="007D63FA">
        <w:rPr>
          <w:sz w:val="24"/>
          <w:szCs w:val="24"/>
        </w:rPr>
        <w:t>review &amp; update membership list in Wild Apricot</w:t>
      </w:r>
      <w:bookmarkStart w:id="0" w:name="_GoBack"/>
      <w:bookmarkEnd w:id="0"/>
    </w:p>
    <w:p w14:paraId="04095990" w14:textId="028B90B6" w:rsidR="000F6F0F" w:rsidRPr="007D63FA" w:rsidRDefault="00891453" w:rsidP="009D2867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0F6F0F" w:rsidRPr="007D63FA">
        <w:rPr>
          <w:sz w:val="24"/>
          <w:szCs w:val="24"/>
        </w:rPr>
        <w:t xml:space="preserve">evelop an exit survey for </w:t>
      </w:r>
      <w:r w:rsidR="007A6EAB">
        <w:rPr>
          <w:sz w:val="24"/>
          <w:szCs w:val="24"/>
        </w:rPr>
        <w:t>members</w:t>
      </w:r>
      <w:r w:rsidR="000F6F0F" w:rsidRPr="007D63FA">
        <w:rPr>
          <w:sz w:val="24"/>
          <w:szCs w:val="24"/>
        </w:rPr>
        <w:t xml:space="preserve"> no longer interested in participating</w:t>
      </w:r>
    </w:p>
    <w:p w14:paraId="2A804F65" w14:textId="0CE2D36A" w:rsidR="001E3A11" w:rsidRPr="007D63FA" w:rsidRDefault="001E3A11" w:rsidP="001E3A11">
      <w:pPr>
        <w:pStyle w:val="NoSpacing"/>
        <w:numPr>
          <w:ilvl w:val="0"/>
          <w:numId w:val="36"/>
        </w:numPr>
        <w:rPr>
          <w:b/>
          <w:sz w:val="24"/>
          <w:szCs w:val="24"/>
        </w:rPr>
      </w:pPr>
      <w:r w:rsidRPr="007D63FA">
        <w:rPr>
          <w:b/>
          <w:sz w:val="24"/>
          <w:szCs w:val="24"/>
        </w:rPr>
        <w:t xml:space="preserve">Host a valuable AEC that meets members’ needs within an AFDOSS state. </w:t>
      </w:r>
    </w:p>
    <w:p w14:paraId="43BA86CE" w14:textId="43E47E2C" w:rsidR="00375EC4" w:rsidRPr="007D63FA" w:rsidRDefault="00375EC4" w:rsidP="00375EC4">
      <w:pPr>
        <w:pStyle w:val="NoSpacing"/>
        <w:numPr>
          <w:ilvl w:val="1"/>
          <w:numId w:val="36"/>
        </w:numPr>
        <w:rPr>
          <w:sz w:val="24"/>
          <w:szCs w:val="24"/>
        </w:rPr>
      </w:pPr>
      <w:r w:rsidRPr="007D63FA">
        <w:rPr>
          <w:sz w:val="24"/>
          <w:szCs w:val="24"/>
        </w:rPr>
        <w:t xml:space="preserve">Offer opportunities (networking breaks, receptions, auction, etc.) to help members form close working relationships &amp; friendships </w:t>
      </w:r>
    </w:p>
    <w:p w14:paraId="65D26FBD" w14:textId="77777777" w:rsidR="00375EC4" w:rsidRPr="007D63FA" w:rsidRDefault="00375EC4" w:rsidP="00375EC4">
      <w:pPr>
        <w:pStyle w:val="NoSpacing"/>
        <w:numPr>
          <w:ilvl w:val="1"/>
          <w:numId w:val="36"/>
        </w:numPr>
        <w:rPr>
          <w:sz w:val="24"/>
          <w:szCs w:val="24"/>
        </w:rPr>
      </w:pPr>
      <w:r w:rsidRPr="007D63FA">
        <w:rPr>
          <w:sz w:val="24"/>
          <w:szCs w:val="24"/>
        </w:rPr>
        <w:t xml:space="preserve">Develop solutions to common/shared challenges &amp; learn from each other </w:t>
      </w:r>
    </w:p>
    <w:p w14:paraId="55159CDF" w14:textId="04310CD5" w:rsidR="00375EC4" w:rsidRPr="007D63FA" w:rsidRDefault="00375EC4" w:rsidP="00375EC4">
      <w:pPr>
        <w:pStyle w:val="NoSpacing"/>
        <w:numPr>
          <w:ilvl w:val="1"/>
          <w:numId w:val="36"/>
        </w:numPr>
        <w:rPr>
          <w:sz w:val="24"/>
          <w:szCs w:val="24"/>
        </w:rPr>
      </w:pPr>
      <w:r w:rsidRPr="007D63FA">
        <w:rPr>
          <w:sz w:val="24"/>
          <w:szCs w:val="24"/>
        </w:rPr>
        <w:t xml:space="preserve">Provide speakers &amp; presentations on the latest/emerging trends </w:t>
      </w:r>
    </w:p>
    <w:p w14:paraId="392FF07A" w14:textId="6EC5D0F4" w:rsidR="00375EC4" w:rsidRPr="007D63FA" w:rsidRDefault="00375EC4" w:rsidP="00375EC4">
      <w:pPr>
        <w:pStyle w:val="NoSpacing"/>
        <w:numPr>
          <w:ilvl w:val="1"/>
          <w:numId w:val="36"/>
        </w:numPr>
        <w:rPr>
          <w:sz w:val="24"/>
          <w:szCs w:val="24"/>
        </w:rPr>
      </w:pPr>
      <w:r w:rsidRPr="007D63FA">
        <w:rPr>
          <w:sz w:val="24"/>
          <w:szCs w:val="24"/>
        </w:rPr>
        <w:t xml:space="preserve">Consider breakouts or separate tracks for AEC and continue to use surveys to help determine topics areas members are most interested in </w:t>
      </w:r>
    </w:p>
    <w:p w14:paraId="74D53065" w14:textId="6A56849F" w:rsidR="00375EC4" w:rsidRPr="007D63FA" w:rsidRDefault="00375EC4" w:rsidP="007A27CD">
      <w:pPr>
        <w:pStyle w:val="NoSpacing"/>
        <w:numPr>
          <w:ilvl w:val="1"/>
          <w:numId w:val="36"/>
        </w:numPr>
        <w:rPr>
          <w:sz w:val="24"/>
          <w:szCs w:val="24"/>
        </w:rPr>
      </w:pPr>
      <w:r w:rsidRPr="007D63FA">
        <w:rPr>
          <w:sz w:val="24"/>
          <w:szCs w:val="24"/>
        </w:rPr>
        <w:t>Consider a</w:t>
      </w:r>
      <w:r w:rsidR="000F6F0F" w:rsidRPr="007D63FA">
        <w:rPr>
          <w:sz w:val="24"/>
          <w:szCs w:val="24"/>
        </w:rPr>
        <w:t xml:space="preserve">n </w:t>
      </w:r>
      <w:r w:rsidRPr="007D63FA">
        <w:rPr>
          <w:sz w:val="24"/>
          <w:szCs w:val="24"/>
        </w:rPr>
        <w:t>industry-focused educational program, and/or a special certification or training “add-on” (</w:t>
      </w:r>
      <w:r w:rsidR="000F6F0F" w:rsidRPr="007D63FA">
        <w:rPr>
          <w:sz w:val="24"/>
          <w:szCs w:val="24"/>
        </w:rPr>
        <w:t>e.g.,</w:t>
      </w:r>
      <w:r w:rsidRPr="007D63FA">
        <w:rPr>
          <w:sz w:val="24"/>
          <w:szCs w:val="24"/>
        </w:rPr>
        <w:t xml:space="preserve"> one-day HACCP certification for regulators &amp; industry</w:t>
      </w:r>
      <w:r w:rsidR="00F26919" w:rsidRPr="007D63FA">
        <w:rPr>
          <w:sz w:val="24"/>
          <w:szCs w:val="24"/>
        </w:rPr>
        <w:t>, or an ANSI</w:t>
      </w:r>
      <w:r w:rsidR="000F6F0F" w:rsidRPr="007D63FA">
        <w:rPr>
          <w:sz w:val="24"/>
          <w:szCs w:val="24"/>
        </w:rPr>
        <w:t>-</w:t>
      </w:r>
      <w:r w:rsidR="00F26919" w:rsidRPr="007D63FA">
        <w:rPr>
          <w:sz w:val="24"/>
          <w:szCs w:val="24"/>
        </w:rPr>
        <w:t xml:space="preserve">approved food safety manager class/test) </w:t>
      </w:r>
    </w:p>
    <w:p w14:paraId="5106706C" w14:textId="35EE1B60" w:rsidR="00E00FAA" w:rsidRPr="007D63FA" w:rsidRDefault="00E00FAA" w:rsidP="008D3577">
      <w:pPr>
        <w:pStyle w:val="ListParagraph"/>
        <w:numPr>
          <w:ilvl w:val="0"/>
          <w:numId w:val="36"/>
        </w:numPr>
        <w:spacing w:after="0" w:line="240" w:lineRule="auto"/>
        <w:rPr>
          <w:b/>
          <w:sz w:val="24"/>
        </w:rPr>
      </w:pPr>
      <w:r w:rsidRPr="007D63FA">
        <w:rPr>
          <w:b/>
          <w:sz w:val="24"/>
          <w:szCs w:val="24"/>
        </w:rPr>
        <w:t xml:space="preserve">Seek continued AFDOSS </w:t>
      </w:r>
      <w:r w:rsidRPr="007D63FA">
        <w:rPr>
          <w:b/>
          <w:sz w:val="24"/>
        </w:rPr>
        <w:t>Board recruitment and retention.</w:t>
      </w:r>
    </w:p>
    <w:p w14:paraId="57285344" w14:textId="77777777" w:rsidR="00375EC4" w:rsidRPr="007D63FA" w:rsidRDefault="00375EC4" w:rsidP="00375EC4">
      <w:pPr>
        <w:pStyle w:val="ListParagraph"/>
        <w:numPr>
          <w:ilvl w:val="1"/>
          <w:numId w:val="36"/>
        </w:numPr>
        <w:spacing w:after="0" w:line="240" w:lineRule="auto"/>
        <w:rPr>
          <w:sz w:val="24"/>
        </w:rPr>
      </w:pPr>
      <w:r w:rsidRPr="007D63FA">
        <w:rPr>
          <w:sz w:val="24"/>
        </w:rPr>
        <w:t xml:space="preserve">Continue to seek qualified applicants to run for the Board  </w:t>
      </w:r>
    </w:p>
    <w:p w14:paraId="410F325E" w14:textId="77777777" w:rsidR="00375EC4" w:rsidRPr="007D63FA" w:rsidRDefault="00375EC4" w:rsidP="00375EC4">
      <w:pPr>
        <w:pStyle w:val="ListParagraph"/>
        <w:numPr>
          <w:ilvl w:val="1"/>
          <w:numId w:val="36"/>
        </w:numPr>
        <w:spacing w:after="0" w:line="240" w:lineRule="auto"/>
        <w:rPr>
          <w:sz w:val="24"/>
        </w:rPr>
      </w:pPr>
      <w:r w:rsidRPr="007D63FA">
        <w:rPr>
          <w:sz w:val="24"/>
        </w:rPr>
        <w:t xml:space="preserve">Consider long-term succession planning for the Board </w:t>
      </w:r>
    </w:p>
    <w:p w14:paraId="6D6A19A3" w14:textId="00B038BD" w:rsidR="001C6826" w:rsidRPr="007D63FA" w:rsidRDefault="00375EC4" w:rsidP="000466E8">
      <w:pPr>
        <w:pStyle w:val="ListParagraph"/>
        <w:numPr>
          <w:ilvl w:val="1"/>
          <w:numId w:val="36"/>
        </w:numPr>
        <w:spacing w:after="0" w:line="240" w:lineRule="auto"/>
        <w:rPr>
          <w:sz w:val="24"/>
        </w:rPr>
      </w:pPr>
      <w:r w:rsidRPr="007D63FA">
        <w:rPr>
          <w:sz w:val="24"/>
        </w:rPr>
        <w:t>Ask members for feedback regarding their expectations from AFDOSS and involve them in board decision making process when appropriate</w:t>
      </w:r>
    </w:p>
    <w:p w14:paraId="037D4BEF" w14:textId="77777777" w:rsidR="00F4116F" w:rsidRPr="007D63FA" w:rsidRDefault="00F4116F" w:rsidP="00F4116F">
      <w:pPr>
        <w:pStyle w:val="ListParagraph"/>
        <w:spacing w:after="0" w:line="240" w:lineRule="auto"/>
        <w:ind w:left="1440"/>
        <w:rPr>
          <w:sz w:val="24"/>
        </w:rPr>
      </w:pPr>
    </w:p>
    <w:p w14:paraId="6B22E851" w14:textId="421E5C40" w:rsidR="001C6826" w:rsidRPr="007D63FA" w:rsidRDefault="001C6826" w:rsidP="00206AED">
      <w:pPr>
        <w:spacing w:after="0" w:line="240" w:lineRule="auto"/>
        <w:rPr>
          <w:b/>
          <w:sz w:val="24"/>
          <w:szCs w:val="24"/>
          <w:u w:val="single"/>
        </w:rPr>
      </w:pPr>
      <w:r w:rsidRPr="007D63FA">
        <w:rPr>
          <w:b/>
          <w:sz w:val="24"/>
          <w:u w:val="single"/>
        </w:rPr>
        <w:t xml:space="preserve">Goal: </w:t>
      </w:r>
      <w:r w:rsidRPr="007D63FA">
        <w:rPr>
          <w:b/>
          <w:sz w:val="24"/>
          <w:szCs w:val="24"/>
          <w:u w:val="single"/>
        </w:rPr>
        <w:t xml:space="preserve">Recognize the accomplishments of </w:t>
      </w:r>
      <w:r w:rsidR="00246E8A" w:rsidRPr="007D63FA">
        <w:rPr>
          <w:b/>
          <w:sz w:val="24"/>
          <w:szCs w:val="24"/>
          <w:u w:val="single"/>
        </w:rPr>
        <w:t>AFDOSS</w:t>
      </w:r>
      <w:r w:rsidRPr="007D63FA">
        <w:rPr>
          <w:b/>
          <w:sz w:val="24"/>
          <w:szCs w:val="24"/>
          <w:u w:val="single"/>
        </w:rPr>
        <w:t xml:space="preserve"> members.</w:t>
      </w:r>
    </w:p>
    <w:p w14:paraId="5381BACE" w14:textId="77777777" w:rsidR="008D3577" w:rsidRPr="007D63FA" w:rsidRDefault="00405205" w:rsidP="00206AED">
      <w:pPr>
        <w:spacing w:after="0" w:line="240" w:lineRule="auto"/>
        <w:rPr>
          <w:b/>
          <w:sz w:val="24"/>
          <w:szCs w:val="24"/>
        </w:rPr>
      </w:pPr>
      <w:r w:rsidRPr="007D63FA">
        <w:rPr>
          <w:b/>
          <w:sz w:val="24"/>
          <w:szCs w:val="24"/>
        </w:rPr>
        <w:t>Objectives:</w:t>
      </w:r>
    </w:p>
    <w:p w14:paraId="36D94449" w14:textId="1B919FE9" w:rsidR="001E3A11" w:rsidRPr="007D63FA" w:rsidRDefault="001E3A11" w:rsidP="001E3A11">
      <w:pPr>
        <w:pStyle w:val="ListParagraph"/>
        <w:numPr>
          <w:ilvl w:val="0"/>
          <w:numId w:val="37"/>
        </w:numPr>
        <w:spacing w:after="0" w:line="240" w:lineRule="auto"/>
        <w:rPr>
          <w:b/>
          <w:sz w:val="24"/>
        </w:rPr>
      </w:pPr>
      <w:r w:rsidRPr="007D63FA">
        <w:rPr>
          <w:b/>
          <w:sz w:val="24"/>
          <w:szCs w:val="24"/>
        </w:rPr>
        <w:t>Continue to offer the Eugene Holeman award annually</w:t>
      </w:r>
      <w:r w:rsidR="00375EC4" w:rsidRPr="007D63FA">
        <w:rPr>
          <w:b/>
          <w:sz w:val="24"/>
          <w:szCs w:val="24"/>
        </w:rPr>
        <w:t>.</w:t>
      </w:r>
    </w:p>
    <w:p w14:paraId="7DC1729D" w14:textId="02290F0E" w:rsidR="00375EC4" w:rsidRPr="007D63FA" w:rsidRDefault="00375EC4" w:rsidP="00375EC4">
      <w:pPr>
        <w:pStyle w:val="ListParagraph"/>
        <w:numPr>
          <w:ilvl w:val="1"/>
          <w:numId w:val="37"/>
        </w:numPr>
        <w:spacing w:after="0" w:line="240" w:lineRule="auto"/>
        <w:rPr>
          <w:sz w:val="24"/>
        </w:rPr>
      </w:pPr>
      <w:r w:rsidRPr="007D63FA">
        <w:rPr>
          <w:sz w:val="24"/>
          <w:szCs w:val="24"/>
        </w:rPr>
        <w:t xml:space="preserve">Continue to have a strong Nominations Committee with representation from the most recent and several previous award winners  </w:t>
      </w:r>
    </w:p>
    <w:p w14:paraId="0156EC99" w14:textId="577E8D70" w:rsidR="00375EC4" w:rsidRPr="007D63FA" w:rsidRDefault="00375EC4" w:rsidP="00375EC4">
      <w:pPr>
        <w:pStyle w:val="ListParagraph"/>
        <w:numPr>
          <w:ilvl w:val="1"/>
          <w:numId w:val="37"/>
        </w:numPr>
        <w:spacing w:after="0" w:line="240" w:lineRule="auto"/>
        <w:rPr>
          <w:sz w:val="24"/>
        </w:rPr>
      </w:pPr>
      <w:r w:rsidRPr="007D63FA">
        <w:rPr>
          <w:sz w:val="24"/>
          <w:szCs w:val="24"/>
        </w:rPr>
        <w:t xml:space="preserve">Encourage </w:t>
      </w:r>
      <w:r w:rsidR="00DF4844" w:rsidRPr="007D63FA">
        <w:rPr>
          <w:sz w:val="24"/>
          <w:szCs w:val="24"/>
        </w:rPr>
        <w:t>members to submit nomination suggestions</w:t>
      </w:r>
    </w:p>
    <w:p w14:paraId="7C2A4C63" w14:textId="2D04F6A7" w:rsidR="00375EC4" w:rsidRPr="007D63FA" w:rsidRDefault="00DF4844" w:rsidP="00375EC4">
      <w:pPr>
        <w:pStyle w:val="ListParagraph"/>
        <w:numPr>
          <w:ilvl w:val="1"/>
          <w:numId w:val="37"/>
        </w:numPr>
        <w:spacing w:after="0" w:line="240" w:lineRule="auto"/>
        <w:rPr>
          <w:sz w:val="24"/>
        </w:rPr>
      </w:pPr>
      <w:r w:rsidRPr="007D63FA">
        <w:rPr>
          <w:sz w:val="24"/>
          <w:szCs w:val="24"/>
        </w:rPr>
        <w:t>Attempt to ensure</w:t>
      </w:r>
      <w:r w:rsidR="00375EC4" w:rsidRPr="007D63FA">
        <w:rPr>
          <w:sz w:val="24"/>
          <w:szCs w:val="24"/>
        </w:rPr>
        <w:t xml:space="preserve"> award winners attend the AEC to accept the award in person</w:t>
      </w:r>
    </w:p>
    <w:p w14:paraId="1BBDCB2B" w14:textId="11192CC1" w:rsidR="008D3577" w:rsidRPr="007D63FA" w:rsidRDefault="008D3577" w:rsidP="001E3A11">
      <w:pPr>
        <w:pStyle w:val="ListParagraph"/>
        <w:numPr>
          <w:ilvl w:val="0"/>
          <w:numId w:val="37"/>
        </w:numPr>
        <w:spacing w:after="0" w:line="240" w:lineRule="auto"/>
        <w:rPr>
          <w:b/>
          <w:sz w:val="24"/>
        </w:rPr>
      </w:pPr>
      <w:r w:rsidRPr="007D63FA">
        <w:rPr>
          <w:b/>
          <w:sz w:val="24"/>
          <w:szCs w:val="24"/>
        </w:rPr>
        <w:t>Continue to offer the Mary Logan</w:t>
      </w:r>
      <w:r w:rsidR="00405205" w:rsidRPr="007D63FA">
        <w:rPr>
          <w:b/>
          <w:sz w:val="24"/>
          <w:szCs w:val="24"/>
        </w:rPr>
        <w:t xml:space="preserve"> </w:t>
      </w:r>
      <w:r w:rsidR="00206AED" w:rsidRPr="007D63FA">
        <w:rPr>
          <w:b/>
          <w:sz w:val="24"/>
          <w:szCs w:val="24"/>
        </w:rPr>
        <w:t>Scholarship</w:t>
      </w:r>
      <w:r w:rsidRPr="007D63FA">
        <w:rPr>
          <w:b/>
          <w:sz w:val="24"/>
          <w:szCs w:val="24"/>
        </w:rPr>
        <w:t xml:space="preserve"> award(s) annually. </w:t>
      </w:r>
    </w:p>
    <w:p w14:paraId="12969366" w14:textId="364A9E8C" w:rsidR="00C935FF" w:rsidRPr="00C935FF" w:rsidRDefault="00C935FF" w:rsidP="008D3577">
      <w:pPr>
        <w:pStyle w:val="ListParagraph"/>
        <w:numPr>
          <w:ilvl w:val="1"/>
          <w:numId w:val="37"/>
        </w:numPr>
        <w:spacing w:after="0" w:line="240" w:lineRule="auto"/>
        <w:rPr>
          <w:sz w:val="24"/>
        </w:rPr>
      </w:pPr>
      <w:r>
        <w:rPr>
          <w:sz w:val="24"/>
          <w:szCs w:val="24"/>
        </w:rPr>
        <w:t>Continue to raise scholarship funds through live/silent auction events or other means during AEC events and throughout the year</w:t>
      </w:r>
    </w:p>
    <w:p w14:paraId="4C5FFB86" w14:textId="115462AC" w:rsidR="008D3577" w:rsidRPr="007D63FA" w:rsidRDefault="008D3577" w:rsidP="008D3577">
      <w:pPr>
        <w:pStyle w:val="ListParagraph"/>
        <w:numPr>
          <w:ilvl w:val="1"/>
          <w:numId w:val="37"/>
        </w:numPr>
        <w:spacing w:after="0" w:line="240" w:lineRule="auto"/>
        <w:rPr>
          <w:sz w:val="24"/>
        </w:rPr>
      </w:pPr>
      <w:r w:rsidRPr="007D63FA">
        <w:rPr>
          <w:sz w:val="24"/>
          <w:szCs w:val="24"/>
        </w:rPr>
        <w:t>Continue to have a strong Scholarship Committee with representation from several states throughout the region</w:t>
      </w:r>
    </w:p>
    <w:p w14:paraId="4B3284D2" w14:textId="3BEB6FB1" w:rsidR="000F6F0F" w:rsidRPr="007D63FA" w:rsidRDefault="000F6F0F" w:rsidP="008D3577">
      <w:pPr>
        <w:pStyle w:val="ListParagraph"/>
        <w:numPr>
          <w:ilvl w:val="1"/>
          <w:numId w:val="37"/>
        </w:numPr>
        <w:spacing w:after="0" w:line="240" w:lineRule="auto"/>
        <w:rPr>
          <w:sz w:val="24"/>
        </w:rPr>
      </w:pPr>
      <w:r w:rsidRPr="007D63FA">
        <w:rPr>
          <w:sz w:val="24"/>
          <w:szCs w:val="24"/>
        </w:rPr>
        <w:t>Encourage members to share the scholarship announcement within their state(s), to colleges and universities offering related educational programs</w:t>
      </w:r>
    </w:p>
    <w:p w14:paraId="44FBD774" w14:textId="77777777" w:rsidR="008D3577" w:rsidRPr="007D63FA" w:rsidRDefault="008D3577" w:rsidP="008D3577">
      <w:pPr>
        <w:pStyle w:val="ListParagraph"/>
        <w:numPr>
          <w:ilvl w:val="1"/>
          <w:numId w:val="37"/>
        </w:numPr>
        <w:spacing w:after="0" w:line="240" w:lineRule="auto"/>
        <w:rPr>
          <w:sz w:val="24"/>
        </w:rPr>
      </w:pPr>
      <w:r w:rsidRPr="007D63FA">
        <w:rPr>
          <w:sz w:val="24"/>
          <w:szCs w:val="24"/>
        </w:rPr>
        <w:t xml:space="preserve">Encourage student applications from all schools throughout the AFDOSS region; </w:t>
      </w:r>
    </w:p>
    <w:p w14:paraId="476B79A1" w14:textId="7DBDE5A3" w:rsidR="008D3577" w:rsidRPr="007D63FA" w:rsidRDefault="008D3577" w:rsidP="008D3577">
      <w:pPr>
        <w:pStyle w:val="ListParagraph"/>
        <w:numPr>
          <w:ilvl w:val="1"/>
          <w:numId w:val="37"/>
        </w:numPr>
        <w:spacing w:after="0" w:line="240" w:lineRule="auto"/>
        <w:rPr>
          <w:sz w:val="24"/>
        </w:rPr>
      </w:pPr>
      <w:r w:rsidRPr="007D63FA">
        <w:rPr>
          <w:sz w:val="24"/>
          <w:szCs w:val="24"/>
        </w:rPr>
        <w:t>Encourage award winners to attend the AEC to accept the award in person &amp; meet the members</w:t>
      </w:r>
    </w:p>
    <w:p w14:paraId="33F145C0" w14:textId="1D8E4E3D" w:rsidR="008D3577" w:rsidRPr="007D63FA" w:rsidRDefault="008D3577" w:rsidP="003D3066">
      <w:pPr>
        <w:pStyle w:val="ListParagraph"/>
        <w:numPr>
          <w:ilvl w:val="0"/>
          <w:numId w:val="37"/>
        </w:numPr>
        <w:spacing w:after="0" w:line="240" w:lineRule="auto"/>
        <w:rPr>
          <w:b/>
          <w:sz w:val="24"/>
        </w:rPr>
      </w:pPr>
      <w:r w:rsidRPr="007D63FA">
        <w:rPr>
          <w:b/>
          <w:sz w:val="24"/>
          <w:szCs w:val="24"/>
        </w:rPr>
        <w:lastRenderedPageBreak/>
        <w:t xml:space="preserve">Encourage AFDOSS members to submit nominations for annual AFDO awards. </w:t>
      </w:r>
    </w:p>
    <w:p w14:paraId="2B12B7F5" w14:textId="55CEB9A7" w:rsidR="008D3577" w:rsidRDefault="008D3577" w:rsidP="001E3A11">
      <w:pPr>
        <w:pStyle w:val="ListParagraph"/>
        <w:numPr>
          <w:ilvl w:val="1"/>
          <w:numId w:val="37"/>
        </w:numPr>
        <w:spacing w:after="0" w:line="240" w:lineRule="auto"/>
        <w:rPr>
          <w:sz w:val="24"/>
        </w:rPr>
      </w:pPr>
      <w:r>
        <w:rPr>
          <w:sz w:val="24"/>
        </w:rPr>
        <w:t>Communicate information about</w:t>
      </w:r>
      <w:r w:rsidRPr="008D3577">
        <w:rPr>
          <w:sz w:val="24"/>
        </w:rPr>
        <w:t xml:space="preserve"> </w:t>
      </w:r>
      <w:hyperlink r:id="rId8" w:history="1">
        <w:r w:rsidRPr="008D3577">
          <w:rPr>
            <w:rStyle w:val="Hyperlink"/>
            <w:sz w:val="24"/>
          </w:rPr>
          <w:t>AFDO awards</w:t>
        </w:r>
      </w:hyperlink>
      <w:r w:rsidRPr="008D3577">
        <w:rPr>
          <w:sz w:val="24"/>
        </w:rPr>
        <w:t xml:space="preserve"> with AFDOSS members</w:t>
      </w:r>
      <w:r>
        <w:rPr>
          <w:sz w:val="24"/>
        </w:rPr>
        <w:t xml:space="preserve"> (deadlines, nomination processes, etc.)</w:t>
      </w:r>
    </w:p>
    <w:p w14:paraId="07C88E0F" w14:textId="1E88F9D6" w:rsidR="001E3A11" w:rsidRPr="001E3A11" w:rsidRDefault="001E3A11" w:rsidP="001E3A11">
      <w:pPr>
        <w:pStyle w:val="ListParagraph"/>
        <w:numPr>
          <w:ilvl w:val="0"/>
          <w:numId w:val="37"/>
        </w:numPr>
        <w:spacing w:after="0" w:line="240" w:lineRule="auto"/>
        <w:rPr>
          <w:b/>
          <w:sz w:val="24"/>
        </w:rPr>
      </w:pPr>
      <w:r>
        <w:rPr>
          <w:b/>
          <w:sz w:val="24"/>
          <w:szCs w:val="24"/>
        </w:rPr>
        <w:t>Continue to nominate an AFDOSS member for AFDO’s “Up &amp; Comer” award.</w:t>
      </w:r>
    </w:p>
    <w:p w14:paraId="33FE9CDB" w14:textId="1F62673B" w:rsidR="001E3A11" w:rsidRPr="001E3A11" w:rsidRDefault="001E3A11" w:rsidP="001E3A11">
      <w:pPr>
        <w:pStyle w:val="ListParagraph"/>
        <w:numPr>
          <w:ilvl w:val="1"/>
          <w:numId w:val="37"/>
        </w:numPr>
        <w:spacing w:after="0" w:line="240" w:lineRule="auto"/>
        <w:rPr>
          <w:sz w:val="24"/>
        </w:rPr>
      </w:pPr>
      <w:r>
        <w:rPr>
          <w:sz w:val="24"/>
        </w:rPr>
        <w:t>AFDOSS Board to request membership nominations and make a final selection of a deserving candidate annually</w:t>
      </w:r>
    </w:p>
    <w:p w14:paraId="09CE9A30" w14:textId="4CCEC3A3" w:rsidR="001E3A11" w:rsidRPr="001E3A11" w:rsidRDefault="001E3A11" w:rsidP="001E3A11">
      <w:pPr>
        <w:pStyle w:val="ListParagraph"/>
        <w:numPr>
          <w:ilvl w:val="1"/>
          <w:numId w:val="37"/>
        </w:numPr>
        <w:spacing w:after="0" w:line="240" w:lineRule="auto"/>
        <w:rPr>
          <w:sz w:val="24"/>
        </w:rPr>
      </w:pPr>
      <w:r>
        <w:rPr>
          <w:sz w:val="24"/>
        </w:rPr>
        <w:t>Provide funding for the Up &amp; Comer recipient to travel to and attend the next AFDO AEC</w:t>
      </w:r>
    </w:p>
    <w:p w14:paraId="7F3C5439" w14:textId="7FEB4FA7" w:rsidR="00B264E5" w:rsidRDefault="00B264E5" w:rsidP="00B264E5">
      <w:pPr>
        <w:spacing w:after="0" w:line="240" w:lineRule="auto"/>
        <w:rPr>
          <w:rFonts w:ascii="Calibri" w:eastAsia="Calibri" w:hAnsi="Calibri" w:cs="Times New Roman"/>
          <w:color w:val="FF0000"/>
          <w:sz w:val="24"/>
          <w:szCs w:val="24"/>
        </w:rPr>
      </w:pPr>
    </w:p>
    <w:p w14:paraId="015BAAD0" w14:textId="5B4A2200" w:rsidR="00B264E5" w:rsidRPr="00246E8A" w:rsidRDefault="00B264E5" w:rsidP="00B264E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246E8A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Goal: </w:t>
      </w:r>
      <w:r w:rsidR="00A80128" w:rsidRPr="00246E8A">
        <w:rPr>
          <w:rFonts w:ascii="Calibri" w:eastAsia="Calibri" w:hAnsi="Calibri" w:cs="Times New Roman"/>
          <w:b/>
          <w:sz w:val="24"/>
          <w:szCs w:val="24"/>
          <w:u w:val="single"/>
        </w:rPr>
        <w:t>Continue to support AFDO &amp; its mission</w:t>
      </w:r>
      <w:r w:rsidR="00A263C9" w:rsidRPr="00246E8A">
        <w:rPr>
          <w:rFonts w:ascii="Calibri" w:eastAsia="Calibri" w:hAnsi="Calibri" w:cs="Times New Roman"/>
          <w:b/>
          <w:sz w:val="24"/>
          <w:szCs w:val="24"/>
          <w:u w:val="single"/>
        </w:rPr>
        <w:t>.</w:t>
      </w:r>
    </w:p>
    <w:p w14:paraId="460733D7" w14:textId="4C21DB26" w:rsidR="001E3A11" w:rsidRDefault="001E3A11" w:rsidP="00B264E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Objectives:</w:t>
      </w:r>
    </w:p>
    <w:p w14:paraId="3BE51886" w14:textId="1CD4ED5D" w:rsidR="001E3A11" w:rsidRDefault="001E3A11" w:rsidP="001E3A11">
      <w:pPr>
        <w:pStyle w:val="ListParagraph"/>
        <w:numPr>
          <w:ilvl w:val="0"/>
          <w:numId w:val="38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1E3A11">
        <w:rPr>
          <w:rFonts w:ascii="Calibri" w:eastAsia="Calibri" w:hAnsi="Calibri" w:cs="Times New Roman"/>
          <w:b/>
          <w:sz w:val="24"/>
          <w:szCs w:val="24"/>
        </w:rPr>
        <w:t xml:space="preserve">Collaborate to ensure uniform regulatory enforcement and to facilitate compliance for food, drug, medical device &amp; cosmetic products </w:t>
      </w:r>
    </w:p>
    <w:p w14:paraId="11EC1EB4" w14:textId="2BD03112" w:rsidR="001E3A11" w:rsidRPr="001E3A11" w:rsidRDefault="001E3A11" w:rsidP="001E3A11">
      <w:pPr>
        <w:pStyle w:val="ListParagraph"/>
        <w:numPr>
          <w:ilvl w:val="1"/>
          <w:numId w:val="38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E3A11">
        <w:rPr>
          <w:rFonts w:ascii="Calibri" w:eastAsia="Calibri" w:hAnsi="Calibri" w:cs="Times New Roman"/>
          <w:sz w:val="24"/>
          <w:szCs w:val="24"/>
        </w:rPr>
        <w:t>Share information and issues with AFDO Board</w:t>
      </w:r>
    </w:p>
    <w:p w14:paraId="2FA2C1A8" w14:textId="6CF75854" w:rsidR="001E3A11" w:rsidRDefault="001E3A11" w:rsidP="001E3A11">
      <w:pPr>
        <w:pStyle w:val="ListParagraph"/>
        <w:numPr>
          <w:ilvl w:val="1"/>
          <w:numId w:val="38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E3A11">
        <w:rPr>
          <w:rFonts w:ascii="Calibri" w:eastAsia="Calibri" w:hAnsi="Calibri" w:cs="Times New Roman"/>
          <w:sz w:val="24"/>
          <w:szCs w:val="24"/>
        </w:rPr>
        <w:t>Work together toward common goals &amp; solutions</w:t>
      </w:r>
    </w:p>
    <w:p w14:paraId="680471B8" w14:textId="56D98298" w:rsidR="00F4116F" w:rsidRPr="00F4116F" w:rsidRDefault="00F4116F" w:rsidP="00F4116F">
      <w:pPr>
        <w:pStyle w:val="ListParagraph"/>
        <w:numPr>
          <w:ilvl w:val="1"/>
          <w:numId w:val="38"/>
        </w:numPr>
        <w:spacing w:after="0" w:line="240" w:lineRule="auto"/>
        <w:rPr>
          <w:sz w:val="24"/>
        </w:rPr>
      </w:pPr>
      <w:r w:rsidRPr="00375EC4">
        <w:rPr>
          <w:sz w:val="24"/>
        </w:rPr>
        <w:t>Submit topics to CFP &amp; AFDO for discussion</w:t>
      </w:r>
      <w:r>
        <w:rPr>
          <w:sz w:val="24"/>
        </w:rPr>
        <w:t>/presentation</w:t>
      </w:r>
    </w:p>
    <w:p w14:paraId="40DABFE7" w14:textId="7E332C5C" w:rsidR="001E3A11" w:rsidRDefault="001E3A11" w:rsidP="001E3A11">
      <w:pPr>
        <w:pStyle w:val="ListParagraph"/>
        <w:numPr>
          <w:ilvl w:val="0"/>
          <w:numId w:val="38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1E3A11">
        <w:rPr>
          <w:rFonts w:ascii="Calibri" w:eastAsia="Calibri" w:hAnsi="Calibri" w:cs="Times New Roman"/>
          <w:b/>
          <w:sz w:val="24"/>
          <w:szCs w:val="24"/>
        </w:rPr>
        <w:t>Promote more effective regulation by facilitating dialogue between regulatory, industry, academia, and consumers, thereby fostering enhanced consumer product safety.</w:t>
      </w:r>
    </w:p>
    <w:p w14:paraId="0C39BC7D" w14:textId="6549FECC" w:rsidR="00F4116F" w:rsidRPr="00F4116F" w:rsidRDefault="00F4116F" w:rsidP="00F4116F">
      <w:pPr>
        <w:pStyle w:val="ListParagraph"/>
        <w:numPr>
          <w:ilvl w:val="1"/>
          <w:numId w:val="38"/>
        </w:numPr>
        <w:spacing w:after="0" w:line="240" w:lineRule="auto"/>
        <w:rPr>
          <w:sz w:val="24"/>
        </w:rPr>
      </w:pPr>
      <w:r>
        <w:rPr>
          <w:sz w:val="24"/>
        </w:rPr>
        <w:t>Continue to develop</w:t>
      </w:r>
      <w:r w:rsidRPr="00375EC4">
        <w:rPr>
          <w:sz w:val="24"/>
        </w:rPr>
        <w:t xml:space="preserve"> a “unified” voice</w:t>
      </w:r>
      <w:r>
        <w:rPr>
          <w:sz w:val="24"/>
        </w:rPr>
        <w:t xml:space="preserve"> for AFDOSS (with AFDO)</w:t>
      </w:r>
      <w:r w:rsidRPr="00375EC4">
        <w:rPr>
          <w:sz w:val="24"/>
        </w:rPr>
        <w:t xml:space="preserve">, engaging and advancing communication </w:t>
      </w:r>
      <w:r>
        <w:rPr>
          <w:sz w:val="24"/>
        </w:rPr>
        <w:t xml:space="preserve">with stakeholders </w:t>
      </w:r>
      <w:r w:rsidRPr="00375EC4">
        <w:rPr>
          <w:sz w:val="24"/>
        </w:rPr>
        <w:t>to advocate laws and regulations that protect public health based on sound science and best practices</w:t>
      </w:r>
    </w:p>
    <w:p w14:paraId="04C7F3C2" w14:textId="78D6B5D0" w:rsidR="009C31A6" w:rsidRDefault="001E3A11" w:rsidP="005F595A">
      <w:pPr>
        <w:pStyle w:val="ListParagraph"/>
        <w:numPr>
          <w:ilvl w:val="0"/>
          <w:numId w:val="38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1E3A11">
        <w:rPr>
          <w:rFonts w:ascii="Calibri" w:eastAsia="Calibri" w:hAnsi="Calibri" w:cs="Times New Roman"/>
          <w:b/>
          <w:sz w:val="24"/>
          <w:szCs w:val="24"/>
        </w:rPr>
        <w:t>Provide education, tools, and resources</w:t>
      </w:r>
      <w:r>
        <w:rPr>
          <w:rFonts w:ascii="Calibri" w:eastAsia="Calibri" w:hAnsi="Calibri" w:cs="Times New Roman"/>
          <w:b/>
          <w:sz w:val="24"/>
          <w:szCs w:val="24"/>
        </w:rPr>
        <w:t xml:space="preserve"> to help address members’ challenges in their field of expertise.</w:t>
      </w:r>
    </w:p>
    <w:p w14:paraId="744D5730" w14:textId="7D538086" w:rsidR="00F4116F" w:rsidRDefault="00F4116F" w:rsidP="00F4116F">
      <w:pPr>
        <w:pStyle w:val="ListParagraph"/>
        <w:numPr>
          <w:ilvl w:val="1"/>
          <w:numId w:val="38"/>
        </w:numPr>
        <w:spacing w:after="0" w:line="240" w:lineRule="auto"/>
        <w:rPr>
          <w:sz w:val="24"/>
        </w:rPr>
      </w:pPr>
      <w:r w:rsidRPr="00375EC4">
        <w:rPr>
          <w:sz w:val="24"/>
        </w:rPr>
        <w:t xml:space="preserve">Keep the </w:t>
      </w:r>
      <w:r>
        <w:rPr>
          <w:sz w:val="24"/>
        </w:rPr>
        <w:t xml:space="preserve">AFDOSS </w:t>
      </w:r>
      <w:r w:rsidRPr="00375EC4">
        <w:rPr>
          <w:sz w:val="24"/>
        </w:rPr>
        <w:t xml:space="preserve">website up to date with current information </w:t>
      </w:r>
    </w:p>
    <w:p w14:paraId="2880D001" w14:textId="7D5EAB75" w:rsidR="00F4116F" w:rsidRDefault="00F4116F" w:rsidP="00F4116F">
      <w:pPr>
        <w:pStyle w:val="ListParagraph"/>
        <w:numPr>
          <w:ilvl w:val="1"/>
          <w:numId w:val="38"/>
        </w:numPr>
        <w:spacing w:after="0" w:line="240" w:lineRule="auto"/>
        <w:rPr>
          <w:sz w:val="24"/>
        </w:rPr>
      </w:pPr>
      <w:r w:rsidRPr="00375EC4">
        <w:rPr>
          <w:sz w:val="24"/>
        </w:rPr>
        <w:t>Advertise AFDO support and offerings (</w:t>
      </w:r>
      <w:r>
        <w:rPr>
          <w:sz w:val="24"/>
        </w:rPr>
        <w:t>ex.,</w:t>
      </w:r>
      <w:r w:rsidRPr="00375EC4">
        <w:rPr>
          <w:sz w:val="24"/>
        </w:rPr>
        <w:t xml:space="preserve"> webinars offered monthly</w:t>
      </w:r>
      <w:r>
        <w:rPr>
          <w:sz w:val="24"/>
        </w:rPr>
        <w:t>, which we are advertising on Facebook)</w:t>
      </w:r>
      <w:r w:rsidR="008A1AEF">
        <w:rPr>
          <w:sz w:val="24"/>
        </w:rPr>
        <w:t xml:space="preserve"> </w:t>
      </w:r>
    </w:p>
    <w:p w14:paraId="6009D56B" w14:textId="33E4908E" w:rsidR="00F4116F" w:rsidRDefault="00F4116F" w:rsidP="00F4116F">
      <w:pPr>
        <w:pStyle w:val="ListParagraph"/>
        <w:numPr>
          <w:ilvl w:val="1"/>
          <w:numId w:val="38"/>
        </w:numPr>
        <w:spacing w:after="0" w:line="240" w:lineRule="auto"/>
        <w:rPr>
          <w:sz w:val="24"/>
        </w:rPr>
      </w:pPr>
      <w:r>
        <w:rPr>
          <w:sz w:val="24"/>
        </w:rPr>
        <w:t>S</w:t>
      </w:r>
      <w:r w:rsidRPr="00375EC4">
        <w:rPr>
          <w:sz w:val="24"/>
        </w:rPr>
        <w:t>hare inf</w:t>
      </w:r>
      <w:r>
        <w:rPr>
          <w:sz w:val="24"/>
        </w:rPr>
        <w:t>ormation</w:t>
      </w:r>
      <w:r w:rsidRPr="00375EC4">
        <w:rPr>
          <w:sz w:val="24"/>
        </w:rPr>
        <w:t xml:space="preserve"> on new regulations and hot topics </w:t>
      </w:r>
      <w:r>
        <w:rPr>
          <w:sz w:val="24"/>
        </w:rPr>
        <w:t xml:space="preserve">(trainings, job postings, member updates, etc.) </w:t>
      </w:r>
      <w:r w:rsidRPr="00375EC4">
        <w:rPr>
          <w:sz w:val="24"/>
        </w:rPr>
        <w:t xml:space="preserve">on social media </w:t>
      </w:r>
    </w:p>
    <w:p w14:paraId="628A6489" w14:textId="3BF3FA1D" w:rsidR="00F26919" w:rsidRPr="007D63FA" w:rsidRDefault="007D63FA" w:rsidP="00F4116F">
      <w:pPr>
        <w:pStyle w:val="ListParagraph"/>
        <w:numPr>
          <w:ilvl w:val="1"/>
          <w:numId w:val="38"/>
        </w:numPr>
        <w:spacing w:after="0" w:line="240" w:lineRule="auto"/>
        <w:rPr>
          <w:sz w:val="24"/>
        </w:rPr>
      </w:pPr>
      <w:r w:rsidRPr="007D63FA">
        <w:rPr>
          <w:sz w:val="24"/>
        </w:rPr>
        <w:t>R</w:t>
      </w:r>
      <w:r w:rsidR="000F6F0F" w:rsidRPr="007D63FA">
        <w:rPr>
          <w:sz w:val="24"/>
        </w:rPr>
        <w:t>e-establish AFDOSS e-</w:t>
      </w:r>
      <w:r w:rsidRPr="007D63FA">
        <w:rPr>
          <w:sz w:val="24"/>
        </w:rPr>
        <w:t>news</w:t>
      </w:r>
      <w:r w:rsidR="000F6F0F" w:rsidRPr="007D63FA">
        <w:rPr>
          <w:sz w:val="24"/>
        </w:rPr>
        <w:t xml:space="preserve"> to share highlights of information</w:t>
      </w:r>
      <w:r w:rsidR="00CD6124" w:rsidRPr="007D63FA">
        <w:rPr>
          <w:sz w:val="24"/>
        </w:rPr>
        <w:t xml:space="preserve"> from the AFDO newsletter with our entire membership</w:t>
      </w:r>
      <w:r w:rsidRPr="007D63FA">
        <w:rPr>
          <w:sz w:val="24"/>
        </w:rPr>
        <w:t xml:space="preserve">, and/or forward </w:t>
      </w:r>
      <w:r>
        <w:rPr>
          <w:sz w:val="24"/>
        </w:rPr>
        <w:t>and share</w:t>
      </w:r>
      <w:r w:rsidRPr="007D63FA">
        <w:rPr>
          <w:sz w:val="24"/>
        </w:rPr>
        <w:t xml:space="preserve"> AFDO news of interest to AFDOSS members</w:t>
      </w:r>
    </w:p>
    <w:sectPr w:rsidR="00F26919" w:rsidRPr="007D6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56DD"/>
    <w:multiLevelType w:val="hybridMultilevel"/>
    <w:tmpl w:val="347A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6352"/>
    <w:multiLevelType w:val="hybridMultilevel"/>
    <w:tmpl w:val="9D9E5BF4"/>
    <w:lvl w:ilvl="0" w:tplc="756074B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C144F"/>
    <w:multiLevelType w:val="hybridMultilevel"/>
    <w:tmpl w:val="B68C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AD1"/>
    <w:multiLevelType w:val="hybridMultilevel"/>
    <w:tmpl w:val="59E4D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3BCD"/>
    <w:multiLevelType w:val="hybridMultilevel"/>
    <w:tmpl w:val="201C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63C1"/>
    <w:multiLevelType w:val="hybridMultilevel"/>
    <w:tmpl w:val="3BF8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5F6A"/>
    <w:multiLevelType w:val="hybridMultilevel"/>
    <w:tmpl w:val="62586896"/>
    <w:lvl w:ilvl="0" w:tplc="36C231E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F704EE"/>
    <w:multiLevelType w:val="hybridMultilevel"/>
    <w:tmpl w:val="A5F09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0A4836"/>
    <w:multiLevelType w:val="hybridMultilevel"/>
    <w:tmpl w:val="FF66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73988"/>
    <w:multiLevelType w:val="hybridMultilevel"/>
    <w:tmpl w:val="B076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31294"/>
    <w:multiLevelType w:val="hybridMultilevel"/>
    <w:tmpl w:val="CA70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42BBA"/>
    <w:multiLevelType w:val="hybridMultilevel"/>
    <w:tmpl w:val="08D668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04CF6"/>
    <w:multiLevelType w:val="hybridMultilevel"/>
    <w:tmpl w:val="8C0E7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446BBE"/>
    <w:multiLevelType w:val="hybridMultilevel"/>
    <w:tmpl w:val="4086D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D33974"/>
    <w:multiLevelType w:val="hybridMultilevel"/>
    <w:tmpl w:val="782E0FEE"/>
    <w:lvl w:ilvl="0" w:tplc="36C231E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6D130B"/>
    <w:multiLevelType w:val="hybridMultilevel"/>
    <w:tmpl w:val="6E00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A2190"/>
    <w:multiLevelType w:val="hybridMultilevel"/>
    <w:tmpl w:val="14788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B245E"/>
    <w:multiLevelType w:val="hybridMultilevel"/>
    <w:tmpl w:val="6B588942"/>
    <w:lvl w:ilvl="0" w:tplc="57F6EF7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15896"/>
    <w:multiLevelType w:val="hybridMultilevel"/>
    <w:tmpl w:val="794E1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D058E7"/>
    <w:multiLevelType w:val="hybridMultilevel"/>
    <w:tmpl w:val="34843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EA050F"/>
    <w:multiLevelType w:val="hybridMultilevel"/>
    <w:tmpl w:val="671A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300F5"/>
    <w:multiLevelType w:val="hybridMultilevel"/>
    <w:tmpl w:val="DE52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921E3"/>
    <w:multiLevelType w:val="hybridMultilevel"/>
    <w:tmpl w:val="7CF42C9E"/>
    <w:lvl w:ilvl="0" w:tplc="36C231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23036"/>
    <w:multiLevelType w:val="hybridMultilevel"/>
    <w:tmpl w:val="A814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75AD2"/>
    <w:multiLevelType w:val="hybridMultilevel"/>
    <w:tmpl w:val="D5FA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0CE82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0046C"/>
    <w:multiLevelType w:val="hybridMultilevel"/>
    <w:tmpl w:val="BEE4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B2531"/>
    <w:multiLevelType w:val="hybridMultilevel"/>
    <w:tmpl w:val="1950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663C4"/>
    <w:multiLevelType w:val="hybridMultilevel"/>
    <w:tmpl w:val="3BEE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B4EAA"/>
    <w:multiLevelType w:val="hybridMultilevel"/>
    <w:tmpl w:val="6ABA03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D4CE5"/>
    <w:multiLevelType w:val="hybridMultilevel"/>
    <w:tmpl w:val="6BE6D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F258C4"/>
    <w:multiLevelType w:val="hybridMultilevel"/>
    <w:tmpl w:val="621C6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2125AC"/>
    <w:multiLevelType w:val="hybridMultilevel"/>
    <w:tmpl w:val="D3F03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B75332"/>
    <w:multiLevelType w:val="hybridMultilevel"/>
    <w:tmpl w:val="E7AE8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4"/>
  </w:num>
  <w:num w:numId="4">
    <w:abstractNumId w:val="5"/>
  </w:num>
  <w:num w:numId="5">
    <w:abstractNumId w:val="15"/>
  </w:num>
  <w:num w:numId="6">
    <w:abstractNumId w:val="21"/>
  </w:num>
  <w:num w:numId="7">
    <w:abstractNumId w:val="8"/>
  </w:num>
  <w:num w:numId="8">
    <w:abstractNumId w:val="17"/>
  </w:num>
  <w:num w:numId="9">
    <w:abstractNumId w:val="31"/>
  </w:num>
  <w:num w:numId="10">
    <w:abstractNumId w:val="24"/>
  </w:num>
  <w:num w:numId="11">
    <w:abstractNumId w:val="21"/>
  </w:num>
  <w:num w:numId="12">
    <w:abstractNumId w:val="5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7"/>
  </w:num>
  <w:num w:numId="16">
    <w:abstractNumId w:val="29"/>
  </w:num>
  <w:num w:numId="17">
    <w:abstractNumId w:val="12"/>
  </w:num>
  <w:num w:numId="18">
    <w:abstractNumId w:val="13"/>
  </w:num>
  <w:num w:numId="19">
    <w:abstractNumId w:val="32"/>
  </w:num>
  <w:num w:numId="20">
    <w:abstractNumId w:val="18"/>
  </w:num>
  <w:num w:numId="21">
    <w:abstractNumId w:val="16"/>
  </w:num>
  <w:num w:numId="22">
    <w:abstractNumId w:val="2"/>
  </w:num>
  <w:num w:numId="23">
    <w:abstractNumId w:val="9"/>
  </w:num>
  <w:num w:numId="24">
    <w:abstractNumId w:val="0"/>
  </w:num>
  <w:num w:numId="25">
    <w:abstractNumId w:val="19"/>
  </w:num>
  <w:num w:numId="26">
    <w:abstractNumId w:val="20"/>
  </w:num>
  <w:num w:numId="27">
    <w:abstractNumId w:val="14"/>
  </w:num>
  <w:num w:numId="28">
    <w:abstractNumId w:val="2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"/>
  </w:num>
  <w:num w:numId="32">
    <w:abstractNumId w:val="11"/>
  </w:num>
  <w:num w:numId="33">
    <w:abstractNumId w:val="28"/>
  </w:num>
  <w:num w:numId="34">
    <w:abstractNumId w:val="6"/>
  </w:num>
  <w:num w:numId="35">
    <w:abstractNumId w:val="22"/>
  </w:num>
  <w:num w:numId="36">
    <w:abstractNumId w:val="10"/>
  </w:num>
  <w:num w:numId="37">
    <w:abstractNumId w:val="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11"/>
    <w:rsid w:val="00024B4E"/>
    <w:rsid w:val="000270CF"/>
    <w:rsid w:val="000466E8"/>
    <w:rsid w:val="0005325B"/>
    <w:rsid w:val="00067473"/>
    <w:rsid w:val="0007302A"/>
    <w:rsid w:val="0009591D"/>
    <w:rsid w:val="00097C2F"/>
    <w:rsid w:val="000B67F0"/>
    <w:rsid w:val="000C42D2"/>
    <w:rsid w:val="000F6F0F"/>
    <w:rsid w:val="00100ED6"/>
    <w:rsid w:val="00106339"/>
    <w:rsid w:val="00121F37"/>
    <w:rsid w:val="001374A0"/>
    <w:rsid w:val="00143315"/>
    <w:rsid w:val="00147EEF"/>
    <w:rsid w:val="001706C2"/>
    <w:rsid w:val="00190CFA"/>
    <w:rsid w:val="001C6826"/>
    <w:rsid w:val="001D03BC"/>
    <w:rsid w:val="001D246E"/>
    <w:rsid w:val="001E3A11"/>
    <w:rsid w:val="001F2186"/>
    <w:rsid w:val="001F669C"/>
    <w:rsid w:val="00206AED"/>
    <w:rsid w:val="00246E8A"/>
    <w:rsid w:val="002722D5"/>
    <w:rsid w:val="0027332E"/>
    <w:rsid w:val="00282B67"/>
    <w:rsid w:val="002B38EE"/>
    <w:rsid w:val="00310FBF"/>
    <w:rsid w:val="00314A7D"/>
    <w:rsid w:val="00326082"/>
    <w:rsid w:val="00354461"/>
    <w:rsid w:val="00360D2D"/>
    <w:rsid w:val="00375EC4"/>
    <w:rsid w:val="00377DAA"/>
    <w:rsid w:val="00390B1C"/>
    <w:rsid w:val="003A1DF6"/>
    <w:rsid w:val="003D357B"/>
    <w:rsid w:val="00405205"/>
    <w:rsid w:val="00435C0D"/>
    <w:rsid w:val="00442B57"/>
    <w:rsid w:val="00447F19"/>
    <w:rsid w:val="00453C9C"/>
    <w:rsid w:val="004C1002"/>
    <w:rsid w:val="004C136F"/>
    <w:rsid w:val="004C179C"/>
    <w:rsid w:val="004C32F5"/>
    <w:rsid w:val="004D3BFC"/>
    <w:rsid w:val="004E27E3"/>
    <w:rsid w:val="0051027D"/>
    <w:rsid w:val="00517BBF"/>
    <w:rsid w:val="00542466"/>
    <w:rsid w:val="00571B66"/>
    <w:rsid w:val="005741A7"/>
    <w:rsid w:val="00587705"/>
    <w:rsid w:val="005A14A5"/>
    <w:rsid w:val="005A4F9A"/>
    <w:rsid w:val="005C190B"/>
    <w:rsid w:val="005E73D1"/>
    <w:rsid w:val="005F595A"/>
    <w:rsid w:val="00640A35"/>
    <w:rsid w:val="006425BA"/>
    <w:rsid w:val="0065220A"/>
    <w:rsid w:val="006868F5"/>
    <w:rsid w:val="00695D27"/>
    <w:rsid w:val="006B3BDD"/>
    <w:rsid w:val="006B65BB"/>
    <w:rsid w:val="006B6701"/>
    <w:rsid w:val="006C1411"/>
    <w:rsid w:val="006F4C6C"/>
    <w:rsid w:val="007132FE"/>
    <w:rsid w:val="00736755"/>
    <w:rsid w:val="0074012C"/>
    <w:rsid w:val="0078554D"/>
    <w:rsid w:val="00791C99"/>
    <w:rsid w:val="00794E33"/>
    <w:rsid w:val="007A51E5"/>
    <w:rsid w:val="007A5AD2"/>
    <w:rsid w:val="007A6EAB"/>
    <w:rsid w:val="007B2767"/>
    <w:rsid w:val="007B4B68"/>
    <w:rsid w:val="007B6CE2"/>
    <w:rsid w:val="007C260A"/>
    <w:rsid w:val="007D5071"/>
    <w:rsid w:val="007D63FA"/>
    <w:rsid w:val="00825681"/>
    <w:rsid w:val="0082603C"/>
    <w:rsid w:val="008776E4"/>
    <w:rsid w:val="00891453"/>
    <w:rsid w:val="008A1AEF"/>
    <w:rsid w:val="008A6036"/>
    <w:rsid w:val="008C3265"/>
    <w:rsid w:val="008D3577"/>
    <w:rsid w:val="00913921"/>
    <w:rsid w:val="009443D9"/>
    <w:rsid w:val="009672C0"/>
    <w:rsid w:val="009757DF"/>
    <w:rsid w:val="00995724"/>
    <w:rsid w:val="009B6D36"/>
    <w:rsid w:val="009C31A6"/>
    <w:rsid w:val="009D662C"/>
    <w:rsid w:val="009E1AC2"/>
    <w:rsid w:val="00A263C9"/>
    <w:rsid w:val="00A7790F"/>
    <w:rsid w:val="00A80128"/>
    <w:rsid w:val="00AA7212"/>
    <w:rsid w:val="00AB1C9E"/>
    <w:rsid w:val="00AE52CB"/>
    <w:rsid w:val="00AF39C4"/>
    <w:rsid w:val="00AF4929"/>
    <w:rsid w:val="00B0783A"/>
    <w:rsid w:val="00B264E5"/>
    <w:rsid w:val="00B54D2E"/>
    <w:rsid w:val="00B55016"/>
    <w:rsid w:val="00B67084"/>
    <w:rsid w:val="00B72E76"/>
    <w:rsid w:val="00B913F3"/>
    <w:rsid w:val="00B95ECE"/>
    <w:rsid w:val="00BC0268"/>
    <w:rsid w:val="00BE19A7"/>
    <w:rsid w:val="00BE56F4"/>
    <w:rsid w:val="00BE656E"/>
    <w:rsid w:val="00C56C2C"/>
    <w:rsid w:val="00C935FF"/>
    <w:rsid w:val="00CB69E1"/>
    <w:rsid w:val="00CB73F0"/>
    <w:rsid w:val="00CC462D"/>
    <w:rsid w:val="00CD6124"/>
    <w:rsid w:val="00CE2FFA"/>
    <w:rsid w:val="00CF0AB7"/>
    <w:rsid w:val="00DD1F7E"/>
    <w:rsid w:val="00DE3D6D"/>
    <w:rsid w:val="00DE693B"/>
    <w:rsid w:val="00DE73AE"/>
    <w:rsid w:val="00DF3D50"/>
    <w:rsid w:val="00DF4844"/>
    <w:rsid w:val="00E00FAA"/>
    <w:rsid w:val="00E06FC7"/>
    <w:rsid w:val="00E43463"/>
    <w:rsid w:val="00E51E3C"/>
    <w:rsid w:val="00EA2A57"/>
    <w:rsid w:val="00EA3BBD"/>
    <w:rsid w:val="00EB5073"/>
    <w:rsid w:val="00EF7488"/>
    <w:rsid w:val="00F06A2D"/>
    <w:rsid w:val="00F237FD"/>
    <w:rsid w:val="00F26919"/>
    <w:rsid w:val="00F4116F"/>
    <w:rsid w:val="00F4219F"/>
    <w:rsid w:val="00F728EC"/>
    <w:rsid w:val="00F812E4"/>
    <w:rsid w:val="00FE0BD9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AAA73"/>
  <w15:chartTrackingRefBased/>
  <w15:docId w15:val="{E7E166B0-4AC9-46BD-A4EE-6AF28419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3921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74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4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37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2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4012C"/>
    <w:pPr>
      <w:spacing w:after="0" w:line="240" w:lineRule="auto"/>
    </w:pPr>
  </w:style>
  <w:style w:type="table" w:styleId="TableGrid">
    <w:name w:val="Table Grid"/>
    <w:basedOn w:val="TableNormal"/>
    <w:uiPriority w:val="39"/>
    <w:rsid w:val="00EF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3921"/>
    <w:rPr>
      <w:rFonts w:ascii="Calibri" w:eastAsia="Times New Roman" w:hAnsi="Calibri" w:cs="Calibri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77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DA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3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do.org/award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1EB3B5F92D649B189F2C321D9BF73" ma:contentTypeVersion="11" ma:contentTypeDescription="Create a new document." ma:contentTypeScope="" ma:versionID="a06e73f579d28baaffcd9d317b2e713e">
  <xsd:schema xmlns:xsd="http://www.w3.org/2001/XMLSchema" xmlns:xs="http://www.w3.org/2001/XMLSchema" xmlns:p="http://schemas.microsoft.com/office/2006/metadata/properties" xmlns:ns3="9718f4a4-0a67-41c9-a94f-d4044ace87dd" xmlns:ns4="84afe307-7611-4538-b95f-adf5e12a18e8" targetNamespace="http://schemas.microsoft.com/office/2006/metadata/properties" ma:root="true" ma:fieldsID="618552b4c57af325919b42ddf00d1281" ns3:_="" ns4:_="">
    <xsd:import namespace="9718f4a4-0a67-41c9-a94f-d4044ace87dd"/>
    <xsd:import namespace="84afe307-7611-4538-b95f-adf5e12a18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8f4a4-0a67-41c9-a94f-d4044ace8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fe307-7611-4538-b95f-adf5e12a1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CB54F6-BFC9-436C-8226-C19E830EC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8f4a4-0a67-41c9-a94f-d4044ace87dd"/>
    <ds:schemaRef ds:uri="84afe307-7611-4538-b95f-adf5e12a1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E2290-F8F4-4D99-8DBA-290B9B88E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FA271D-6FED-413E-863E-6FF57178EC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Kristopher</dc:creator>
  <cp:keywords/>
  <dc:description/>
  <cp:lastModifiedBy>Badour, Jessica</cp:lastModifiedBy>
  <cp:revision>7</cp:revision>
  <cp:lastPrinted>2018-01-11T15:38:00Z</cp:lastPrinted>
  <dcterms:created xsi:type="dcterms:W3CDTF">2019-12-03T13:51:00Z</dcterms:created>
  <dcterms:modified xsi:type="dcterms:W3CDTF">2019-12-13T15:26:00Z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0x010100B131EB3B5F92D649B189F2C321D9BF73</vt:lpwstr>
  </property>
</Properties>
</file>